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7A9141" w14:textId="5821F069"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AB3974">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F00414">
        <w:rPr>
          <w:rFonts w:asciiTheme="minorHAnsi" w:hAnsiTheme="minorHAnsi" w:cstheme="minorHAnsi"/>
          <w:b/>
          <w:sz w:val="36"/>
          <w:szCs w:val="36"/>
          <w:lang w:val="en-GB"/>
        </w:rPr>
        <w:t>CERTIFICATE OF COMPLIANCE FORM</w:t>
      </w:r>
    </w:p>
    <w:p w14:paraId="71E15998" w14:textId="3B25A41F" w:rsidR="00141577" w:rsidRPr="00E853FC" w:rsidRDefault="00141577" w:rsidP="00E853FC">
      <w:pPr>
        <w:tabs>
          <w:tab w:val="left" w:pos="2835"/>
        </w:tabs>
        <w:spacing w:before="240" w:after="240"/>
        <w:ind w:left="2835" w:hanging="2835"/>
        <w:jc w:val="center"/>
        <w:rPr>
          <w:b/>
          <w:bCs/>
          <w:lang w:val="en-GB"/>
        </w:rPr>
      </w:pPr>
      <w:bookmarkStart w:id="0" w:name="_Ref371928515"/>
      <w:bookmarkStart w:id="1" w:name="_Ref374243803"/>
      <w:bookmarkStart w:id="2" w:name="_Ref384989099"/>
      <w:bookmarkStart w:id="3" w:name="_Ref385265302"/>
      <w:r w:rsidRPr="007F3777">
        <w:rPr>
          <w:b/>
          <w:lang w:val="en-GB"/>
        </w:rPr>
        <w:t>Procurement No:</w:t>
      </w:r>
      <w:r w:rsidRPr="007F3777">
        <w:rPr>
          <w:lang w:val="en-GB"/>
        </w:rPr>
        <w:tab/>
      </w:r>
      <w:bookmarkStart w:id="4" w:name="Number"/>
      <w:r w:rsidR="00AB3974">
        <w:rPr>
          <w:rStyle w:val="Stark"/>
          <w:lang w:val="en-GB"/>
        </w:rPr>
        <w:t>RFQ</w:t>
      </w:r>
      <w:r w:rsidRPr="007F3777">
        <w:rPr>
          <w:rStyle w:val="Stark"/>
          <w:lang w:val="en-GB"/>
        </w:rPr>
        <w:t>-</w:t>
      </w:r>
      <w:r w:rsidRPr="00E853FC">
        <w:rPr>
          <w:rStyle w:val="Stark"/>
          <w:b w:val="0"/>
          <w:bCs w:val="0"/>
          <w:highlight w:val="yellow"/>
          <w:lang w:val="en-GB"/>
        </w:rPr>
        <w:fldChar w:fldCharType="begin"/>
      </w:r>
      <w:r w:rsidRPr="00E853FC">
        <w:rPr>
          <w:rStyle w:val="Stark"/>
          <w:b w:val="0"/>
          <w:bCs w:val="0"/>
          <w:lang w:val="en-GB"/>
        </w:rPr>
        <w:instrText xml:space="preserve"> REF MXXX \h </w:instrText>
      </w:r>
      <w:r w:rsidRPr="00E853FC">
        <w:rPr>
          <w:rStyle w:val="Stark"/>
          <w:b w:val="0"/>
          <w:bCs w:val="0"/>
          <w:highlight w:val="yellow"/>
          <w:lang w:val="en-GB"/>
        </w:rPr>
      </w:r>
      <w:r w:rsidR="00E853FC">
        <w:rPr>
          <w:rStyle w:val="Stark"/>
          <w:b w:val="0"/>
          <w:bCs w:val="0"/>
          <w:highlight w:val="yellow"/>
          <w:lang w:val="en-GB"/>
        </w:rPr>
        <w:instrText xml:space="preserve"> \* MERGEFORMAT </w:instrText>
      </w:r>
      <w:r w:rsidRPr="00E853FC">
        <w:rPr>
          <w:rStyle w:val="Stark"/>
          <w:b w:val="0"/>
          <w:bCs w:val="0"/>
          <w:highlight w:val="yellow"/>
          <w:lang w:val="en-GB"/>
        </w:rPr>
        <w:fldChar w:fldCharType="separate"/>
      </w:r>
      <w:r w:rsidRPr="00E853FC">
        <w:rPr>
          <w:rFonts w:cs="Calibri"/>
          <w:b/>
          <w:bCs/>
          <w:highlight w:val="yellow"/>
          <w:lang w:val="en-GB" w:eastAsia="ko-KR"/>
        </w:rPr>
        <w:t>MXXX</w:t>
      </w:r>
      <w:r w:rsidRPr="00E853FC">
        <w:rPr>
          <w:rStyle w:val="Stark"/>
          <w:b w:val="0"/>
          <w:bCs w:val="0"/>
          <w:highlight w:val="yellow"/>
          <w:lang w:val="en-GB"/>
        </w:rPr>
        <w:fldChar w:fldCharType="end"/>
      </w:r>
      <w:r w:rsidRPr="007F3777">
        <w:rPr>
          <w:rStyle w:val="Stark"/>
          <w:lang w:val="en-GB"/>
        </w:rPr>
        <w:t>-</w:t>
      </w:r>
      <w:r w:rsidR="00E853FC">
        <w:rPr>
          <w:rStyle w:val="Stark"/>
          <w:lang w:val="en-GB"/>
        </w:rPr>
        <w:t>2020</w:t>
      </w:r>
      <w:r w:rsidRPr="007F3777">
        <w:rPr>
          <w:rStyle w:val="Stark"/>
          <w:lang w:val="en-GB"/>
        </w:rPr>
        <w:t>-</w:t>
      </w:r>
      <w:bookmarkEnd w:id="0"/>
      <w:bookmarkEnd w:id="1"/>
      <w:bookmarkEnd w:id="2"/>
      <w:r w:rsidRPr="007F3777">
        <w:rPr>
          <w:rStyle w:val="Stark"/>
          <w:highlight w:val="yellow"/>
          <w:lang w:val="en-GB"/>
        </w:rPr>
        <w:t>000</w:t>
      </w:r>
      <w:bookmarkEnd w:id="3"/>
      <w:bookmarkEnd w:id="4"/>
    </w:p>
    <w:p w14:paraId="0D0991EE" w14:textId="77777777" w:rsidR="00DA672F" w:rsidRDefault="008857C5" w:rsidP="00DA672F">
      <w:pPr>
        <w:pStyle w:val="Rubrik3"/>
        <w:rPr>
          <w:lang w:eastAsia="ko-KR"/>
        </w:rPr>
      </w:pPr>
      <w:r w:rsidRPr="00E7254B">
        <w:rPr>
          <w:rFonts w:cs="Calibri"/>
          <w:lang w:val="en-GB" w:eastAsia="ko-KR"/>
        </w:rPr>
        <w:br w:type="page"/>
      </w:r>
      <w:r w:rsidR="00DA672F">
        <w:rPr>
          <w:lang w:eastAsia="ko-KR"/>
        </w:rPr>
        <w:lastRenderedPageBreak/>
        <w:t>Introduction</w:t>
      </w:r>
    </w:p>
    <w:p w14:paraId="0A0A6009" w14:textId="105EE62D" w:rsidR="00B6466C" w:rsidRPr="00DA672F" w:rsidRDefault="00B6466C" w:rsidP="00B6466C">
      <w:pPr>
        <w:spacing w:before="120"/>
        <w:rPr>
          <w:rFonts w:ascii="Calibri" w:hAnsi="Calibri" w:cs="Calibri"/>
          <w:sz w:val="22"/>
          <w:szCs w:val="22"/>
          <w:lang w:eastAsia="ko-KR"/>
        </w:rPr>
      </w:pPr>
      <w:r w:rsidRPr="00DA672F">
        <w:rPr>
          <w:rFonts w:ascii="Calibri" w:hAnsi="Calibri" w:cs="Calibri"/>
          <w:sz w:val="22"/>
          <w:szCs w:val="22"/>
          <w:lang w:eastAsia="ko-KR"/>
        </w:rPr>
        <w:t>This Certification</w:t>
      </w:r>
      <w:r w:rsidR="000F21A4">
        <w:rPr>
          <w:rFonts w:ascii="Calibri" w:hAnsi="Calibri" w:cs="Calibri"/>
          <w:sz w:val="22"/>
          <w:szCs w:val="22"/>
          <w:lang w:eastAsia="ko-KR"/>
        </w:rPr>
        <w:t xml:space="preserve"> of Compliance</w:t>
      </w:r>
      <w:r w:rsidRPr="00DA672F">
        <w:rPr>
          <w:rFonts w:ascii="Calibri" w:hAnsi="Calibri" w:cs="Calibri"/>
          <w:sz w:val="22"/>
          <w:szCs w:val="22"/>
          <w:lang w:eastAsia="ko-KR"/>
        </w:rPr>
        <w:t xml:space="preserve"> Form contains the mandatory requirements, with which the Tenderer must comply. The Form must be signed by an authorized representative of the Tenderer, certifying that the Tenderer complies with all the mandatory requirements</w:t>
      </w:r>
      <w:r w:rsidRPr="00E7254B">
        <w:rPr>
          <w:rFonts w:ascii="Calibri" w:hAnsi="Calibri" w:cs="Calibri"/>
          <w:vertAlign w:val="superscript"/>
          <w:lang w:eastAsia="ko-KR"/>
        </w:rPr>
        <w:footnoteReference w:id="2"/>
      </w:r>
      <w:r w:rsidRPr="00DA672F">
        <w:rPr>
          <w:rFonts w:ascii="Calibri" w:hAnsi="Calibri" w:cs="Calibri"/>
          <w:sz w:val="22"/>
          <w:szCs w:val="22"/>
          <w:lang w:eastAsia="ko-KR"/>
        </w:rPr>
        <w:t>.</w:t>
      </w:r>
    </w:p>
    <w:p w14:paraId="2E9E5DBE" w14:textId="5346B849" w:rsidR="00B6466C" w:rsidRPr="00DA672F" w:rsidRDefault="00B6466C" w:rsidP="00B6466C">
      <w:pPr>
        <w:spacing w:before="120"/>
        <w:rPr>
          <w:rFonts w:ascii="Calibri" w:hAnsi="Calibri" w:cs="Calibri"/>
          <w:sz w:val="22"/>
          <w:szCs w:val="22"/>
          <w:lang w:val="en-GB" w:eastAsia="ko-KR"/>
        </w:rPr>
      </w:pPr>
      <w:r w:rsidRPr="00DA672F">
        <w:rPr>
          <w:rFonts w:ascii="Calibri" w:hAnsi="Calibri" w:cs="Calibri"/>
          <w:sz w:val="22"/>
          <w:szCs w:val="22"/>
          <w:lang w:val="en-GB" w:eastAsia="ko-KR"/>
        </w:rPr>
        <w:t xml:space="preserve">The text of this Form shall not be modified in any way. Failure to complete and sign this form and submit it in whole in accordance with the instructions described in this form will automatically result in the rejection of your </w:t>
      </w:r>
      <w:r w:rsidR="00AB3974">
        <w:rPr>
          <w:rFonts w:ascii="Calibri" w:hAnsi="Calibri" w:cs="Calibri"/>
          <w:sz w:val="22"/>
          <w:szCs w:val="22"/>
          <w:lang w:val="en-GB" w:eastAsia="ko-KR"/>
        </w:rPr>
        <w:t>Quotation</w:t>
      </w:r>
      <w:r w:rsidRPr="00DA672F">
        <w:rPr>
          <w:rFonts w:ascii="Calibri" w:hAnsi="Calibri" w:cs="Calibri"/>
          <w:sz w:val="22"/>
          <w:szCs w:val="22"/>
          <w:lang w:val="en-GB" w:eastAsia="ko-KR"/>
        </w:rPr>
        <w:t>.</w:t>
      </w:r>
    </w:p>
    <w:p w14:paraId="583FC054" w14:textId="77777777" w:rsidR="008436F1" w:rsidRPr="00E810BA" w:rsidRDefault="008436F1" w:rsidP="008436F1">
      <w:pPr>
        <w:pStyle w:val="Rubrik3"/>
      </w:pPr>
      <w:bookmarkStart w:id="5" w:name="_Toc419901149"/>
      <w:bookmarkStart w:id="6" w:name="_Toc419901150"/>
      <w:r w:rsidRPr="00E810BA">
        <w:t>Conflict of interest</w:t>
      </w:r>
      <w:bookmarkEnd w:id="5"/>
    </w:p>
    <w:p w14:paraId="20C22E55" w14:textId="77777777" w:rsidR="008436F1" w:rsidRPr="005A408A" w:rsidRDefault="008436F1" w:rsidP="008436F1">
      <w:pPr>
        <w:spacing w:before="120"/>
        <w:rPr>
          <w:rFonts w:ascii="Calibri" w:hAnsi="Calibri" w:cs="Calibri"/>
          <w:sz w:val="22"/>
          <w:szCs w:val="22"/>
          <w:lang w:val="en-GB" w:eastAsia="ko-KR"/>
        </w:rPr>
      </w:pPr>
      <w:r w:rsidRPr="005A408A">
        <w:rPr>
          <w:rFonts w:ascii="Calibri" w:hAnsi="Calibri" w:cs="Calibri"/>
          <w:sz w:val="22"/>
          <w:szCs w:val="22"/>
          <w:lang w:val="en-GB" w:eastAsia="ko-KR"/>
        </w:rPr>
        <w:t>The Tenderer must provide professional, objective and impartial advice, and at all the times hold the interest of the Government of Kiribati paramount, without any consideration for future services.</w:t>
      </w:r>
    </w:p>
    <w:p w14:paraId="54784839" w14:textId="77777777" w:rsidR="008436F1" w:rsidRPr="005A408A" w:rsidRDefault="008436F1" w:rsidP="008436F1">
      <w:pPr>
        <w:spacing w:before="120"/>
        <w:rPr>
          <w:rFonts w:ascii="Calibri" w:hAnsi="Calibri" w:cs="Calibri"/>
          <w:sz w:val="22"/>
          <w:szCs w:val="22"/>
          <w:lang w:val="en-GB" w:eastAsia="ko-KR"/>
        </w:rPr>
      </w:pPr>
      <w:r w:rsidRPr="005A408A">
        <w:rPr>
          <w:rFonts w:ascii="Calibri" w:hAnsi="Calibri" w:cs="Calibri"/>
          <w:sz w:val="22"/>
          <w:szCs w:val="22"/>
          <w:lang w:val="en-GB" w:eastAsia="ko-KR"/>
        </w:rPr>
        <w:t>The Tenderer must strictly avoid conflicts with other assignments or their own corporate interests. Tenderers shall not be hired for any assignment that would be in conflict with their prior or current obligations to other clients, or that may place them in a position of not being able to carry out the assignment in the best interest of the Government of Kiribati.</w:t>
      </w:r>
    </w:p>
    <w:p w14:paraId="25778847" w14:textId="77777777" w:rsidR="008436F1" w:rsidRPr="005A408A" w:rsidRDefault="008436F1" w:rsidP="008436F1">
      <w:pPr>
        <w:spacing w:before="120"/>
        <w:rPr>
          <w:rFonts w:ascii="Calibri" w:hAnsi="Calibri" w:cs="Calibri"/>
          <w:sz w:val="22"/>
          <w:szCs w:val="22"/>
          <w:lang w:val="en-GB" w:eastAsia="ko-KR"/>
        </w:rPr>
      </w:pPr>
      <w:r w:rsidRPr="005A408A">
        <w:rPr>
          <w:rFonts w:ascii="Calibri" w:hAnsi="Calibri" w:cs="Calibri"/>
          <w:sz w:val="22"/>
          <w:szCs w:val="22"/>
          <w:lang w:val="en-GB" w:eastAsia="ko-KR"/>
        </w:rPr>
        <w:t>The Tenderer should note that, if it is awarded with the present contract, it will be prohibited from engaging in any subsequent services on or in connection with the present contract for a period of two years from its expiration or termination, unless the Government of Kiribati in its sole discretion provides its written approval otherwise.</w:t>
      </w:r>
    </w:p>
    <w:p w14:paraId="75B3CFE6" w14:textId="77777777" w:rsidR="008436F1" w:rsidRPr="005A408A" w:rsidRDefault="008436F1" w:rsidP="008436F1">
      <w:pPr>
        <w:spacing w:before="120"/>
        <w:rPr>
          <w:rFonts w:ascii="Calibri" w:hAnsi="Calibri" w:cs="Calibri"/>
          <w:sz w:val="22"/>
          <w:szCs w:val="22"/>
          <w:lang w:val="en-GB" w:eastAsia="ko-KR"/>
        </w:rPr>
      </w:pPr>
      <w:r w:rsidRPr="005A408A">
        <w:rPr>
          <w:rFonts w:ascii="Calibri" w:hAnsi="Calibri" w:cs="Calibri"/>
          <w:sz w:val="22"/>
          <w:szCs w:val="22"/>
          <w:lang w:val="en-GB" w:eastAsia="ko-KR"/>
        </w:rPr>
        <w:t xml:space="preserve">The Government of Kiribati </w:t>
      </w:r>
      <w:r>
        <w:rPr>
          <w:rFonts w:ascii="Calibri" w:hAnsi="Calibri" w:cs="Calibri"/>
          <w:sz w:val="22"/>
          <w:szCs w:val="22"/>
          <w:lang w:val="en-GB" w:eastAsia="ko-KR"/>
        </w:rPr>
        <w:t>r</w:t>
      </w:r>
      <w:r w:rsidRPr="005A408A">
        <w:rPr>
          <w:rFonts w:ascii="Calibri" w:hAnsi="Calibri" w:cs="Calibri"/>
          <w:sz w:val="22"/>
          <w:szCs w:val="22"/>
          <w:lang w:val="en-GB" w:eastAsia="ko-KR"/>
        </w:rPr>
        <w:t>eserves the right to judge whether the Tenderer has obtained any information or knowledge from its performance of the present contract or has had any undue influence on the Government of Kiribati on a tender procedure for subsequent services that may provide the Tenderer with an unfair advantage in the bidding process for the subsequent services. In such case, the Tenderer will be excluded from participation in a tender procedure for the subsequent services.</w:t>
      </w:r>
    </w:p>
    <w:p w14:paraId="0E3BAF08" w14:textId="77777777" w:rsidR="008436F1" w:rsidRPr="003C513A" w:rsidRDefault="008436F1" w:rsidP="008436F1">
      <w:pPr>
        <w:pBdr>
          <w:bottom w:val="single" w:sz="12" w:space="1" w:color="auto"/>
        </w:pBdr>
        <w:spacing w:before="120"/>
        <w:rPr>
          <w:rFonts w:ascii="Calibri" w:hAnsi="Calibri" w:cs="Calibri"/>
          <w:bCs/>
          <w:sz w:val="22"/>
          <w:szCs w:val="22"/>
          <w:lang w:eastAsia="ko-KR"/>
        </w:rPr>
      </w:pPr>
      <w:r w:rsidRPr="003C513A">
        <w:rPr>
          <w:rFonts w:ascii="Calibri" w:hAnsi="Calibri" w:cs="Calibri"/>
          <w:bCs/>
          <w:sz w:val="22"/>
          <w:szCs w:val="22"/>
          <w:lang w:eastAsia="ko-KR"/>
        </w:rPr>
        <w:t xml:space="preserve">Please list all contracts entered into by the </w:t>
      </w:r>
      <w:r>
        <w:rPr>
          <w:rFonts w:ascii="Calibri" w:hAnsi="Calibri" w:cs="Calibri"/>
          <w:bCs/>
          <w:sz w:val="22"/>
          <w:szCs w:val="22"/>
          <w:lang w:eastAsia="ko-KR"/>
        </w:rPr>
        <w:t>T</w:t>
      </w:r>
      <w:r w:rsidRPr="003C513A">
        <w:rPr>
          <w:rFonts w:ascii="Calibri" w:hAnsi="Calibri" w:cs="Calibri"/>
          <w:bCs/>
          <w:sz w:val="22"/>
          <w:szCs w:val="22"/>
          <w:lang w:eastAsia="ko-KR"/>
        </w:rPr>
        <w:t xml:space="preserve">enderer or any of its associates with the Government of Kiribati during last three years or with another client for </w:t>
      </w:r>
      <w:r>
        <w:rPr>
          <w:rFonts w:ascii="Calibri" w:hAnsi="Calibri" w:cs="Calibri"/>
          <w:bCs/>
          <w:sz w:val="22"/>
          <w:szCs w:val="22"/>
          <w:lang w:eastAsia="ko-KR"/>
        </w:rPr>
        <w:t xml:space="preserve">the </w:t>
      </w:r>
      <w:r w:rsidRPr="003C513A">
        <w:rPr>
          <w:rFonts w:ascii="Calibri" w:hAnsi="Calibri" w:cs="Calibri"/>
          <w:bCs/>
          <w:sz w:val="22"/>
          <w:szCs w:val="22"/>
          <w:lang w:eastAsia="ko-KR"/>
        </w:rPr>
        <w:t xml:space="preserve">same </w:t>
      </w:r>
      <w:r>
        <w:rPr>
          <w:rFonts w:ascii="Calibri" w:hAnsi="Calibri" w:cs="Calibri"/>
          <w:bCs/>
          <w:sz w:val="22"/>
          <w:szCs w:val="22"/>
          <w:lang w:eastAsia="ko-KR"/>
        </w:rPr>
        <w:t>services:</w:t>
      </w:r>
    </w:p>
    <w:tbl>
      <w:tblPr>
        <w:tblStyle w:val="Rutntstabell1ljus"/>
        <w:tblW w:w="9634" w:type="dxa"/>
        <w:tblLook w:val="04A0" w:firstRow="1" w:lastRow="0" w:firstColumn="1" w:lastColumn="0" w:noHBand="0" w:noVBand="1"/>
      </w:tblPr>
      <w:tblGrid>
        <w:gridCol w:w="5949"/>
        <w:gridCol w:w="1843"/>
        <w:gridCol w:w="1842"/>
      </w:tblGrid>
      <w:tr w:rsidR="008436F1" w:rsidRPr="003C513A" w14:paraId="23CEB91E" w14:textId="77777777" w:rsidTr="00524CF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49" w:type="dxa"/>
          </w:tcPr>
          <w:p w14:paraId="22B67EC7" w14:textId="77777777" w:rsidR="008436F1" w:rsidRPr="003C513A" w:rsidRDefault="008436F1" w:rsidP="00524CF5">
            <w:pPr>
              <w:spacing w:before="120"/>
              <w:rPr>
                <w:rFonts w:ascii="Calibri" w:hAnsi="Calibri" w:cs="Calibri"/>
                <w:bCs w:val="0"/>
                <w:sz w:val="22"/>
                <w:szCs w:val="22"/>
                <w:lang w:eastAsia="ko-KR"/>
              </w:rPr>
            </w:pPr>
            <w:r w:rsidRPr="003C513A">
              <w:rPr>
                <w:rFonts w:ascii="Calibri" w:hAnsi="Calibri" w:cs="Calibri"/>
                <w:sz w:val="22"/>
                <w:szCs w:val="22"/>
                <w:lang w:eastAsia="ko-KR"/>
              </w:rPr>
              <w:t>Contract Title and brief scope</w:t>
            </w:r>
          </w:p>
        </w:tc>
        <w:tc>
          <w:tcPr>
            <w:tcW w:w="1843" w:type="dxa"/>
          </w:tcPr>
          <w:p w14:paraId="4E2A6CF6" w14:textId="77777777" w:rsidR="008436F1" w:rsidRPr="003C513A" w:rsidRDefault="008436F1" w:rsidP="00524CF5">
            <w:pPr>
              <w:spacing w:before="120"/>
              <w:cnfStyle w:val="100000000000" w:firstRow="1" w:lastRow="0" w:firstColumn="0" w:lastColumn="0" w:oddVBand="0" w:evenVBand="0" w:oddHBand="0" w:evenHBand="0" w:firstRowFirstColumn="0" w:firstRowLastColumn="0" w:lastRowFirstColumn="0" w:lastRowLastColumn="0"/>
              <w:rPr>
                <w:rFonts w:ascii="Calibri" w:hAnsi="Calibri" w:cs="Calibri"/>
                <w:bCs w:val="0"/>
                <w:sz w:val="22"/>
                <w:szCs w:val="22"/>
                <w:lang w:eastAsia="ko-KR"/>
              </w:rPr>
            </w:pPr>
            <w:r w:rsidRPr="003C513A">
              <w:rPr>
                <w:rFonts w:ascii="Calibri" w:hAnsi="Calibri" w:cs="Calibri"/>
                <w:sz w:val="22"/>
                <w:szCs w:val="22"/>
                <w:lang w:eastAsia="ko-KR"/>
              </w:rPr>
              <w:t>Contract Number and Year</w:t>
            </w:r>
          </w:p>
        </w:tc>
        <w:tc>
          <w:tcPr>
            <w:tcW w:w="1842" w:type="dxa"/>
          </w:tcPr>
          <w:p w14:paraId="4CA2FCF2" w14:textId="77777777" w:rsidR="008436F1" w:rsidRPr="003C513A" w:rsidRDefault="008436F1" w:rsidP="00524CF5">
            <w:pPr>
              <w:spacing w:before="120"/>
              <w:cnfStyle w:val="100000000000" w:firstRow="1" w:lastRow="0" w:firstColumn="0" w:lastColumn="0" w:oddVBand="0" w:evenVBand="0" w:oddHBand="0" w:evenHBand="0" w:firstRowFirstColumn="0" w:firstRowLastColumn="0" w:lastRowFirstColumn="0" w:lastRowLastColumn="0"/>
              <w:rPr>
                <w:rFonts w:ascii="Calibri" w:hAnsi="Calibri" w:cs="Calibri"/>
                <w:bCs w:val="0"/>
                <w:sz w:val="22"/>
                <w:szCs w:val="22"/>
                <w:lang w:eastAsia="ko-KR"/>
              </w:rPr>
            </w:pPr>
            <w:r>
              <w:rPr>
                <w:rFonts w:ascii="Calibri" w:hAnsi="Calibri" w:cs="Calibri"/>
                <w:sz w:val="22"/>
                <w:szCs w:val="22"/>
                <w:lang w:eastAsia="ko-KR"/>
              </w:rPr>
              <w:t xml:space="preserve">Client &amp; </w:t>
            </w:r>
            <w:r w:rsidRPr="003C513A">
              <w:rPr>
                <w:rFonts w:ascii="Calibri" w:hAnsi="Calibri" w:cs="Calibri"/>
                <w:sz w:val="22"/>
                <w:szCs w:val="22"/>
                <w:lang w:eastAsia="ko-KR"/>
              </w:rPr>
              <w:t>Location</w:t>
            </w:r>
          </w:p>
        </w:tc>
      </w:tr>
      <w:tr w:rsidR="008436F1" w:rsidRPr="003C513A" w14:paraId="01C602EA" w14:textId="77777777" w:rsidTr="00524CF5">
        <w:tc>
          <w:tcPr>
            <w:cnfStyle w:val="001000000000" w:firstRow="0" w:lastRow="0" w:firstColumn="1" w:lastColumn="0" w:oddVBand="0" w:evenVBand="0" w:oddHBand="0" w:evenHBand="0" w:firstRowFirstColumn="0" w:firstRowLastColumn="0" w:lastRowFirstColumn="0" w:lastRowLastColumn="0"/>
            <w:tcW w:w="5949" w:type="dxa"/>
          </w:tcPr>
          <w:p w14:paraId="4CA06846" w14:textId="77777777" w:rsidR="008436F1" w:rsidRPr="00B00100" w:rsidRDefault="008436F1" w:rsidP="00524CF5">
            <w:pPr>
              <w:spacing w:before="120"/>
              <w:rPr>
                <w:rFonts w:ascii="Calibri" w:hAnsi="Calibri" w:cs="Calibri"/>
                <w:b w:val="0"/>
                <w:bCs w:val="0"/>
                <w:sz w:val="22"/>
                <w:szCs w:val="22"/>
                <w:lang w:eastAsia="ko-KR"/>
              </w:rPr>
            </w:pPr>
          </w:p>
        </w:tc>
        <w:tc>
          <w:tcPr>
            <w:tcW w:w="1843" w:type="dxa"/>
          </w:tcPr>
          <w:p w14:paraId="40CD1DFF" w14:textId="77777777" w:rsidR="008436F1" w:rsidRPr="003C513A" w:rsidRDefault="008436F1" w:rsidP="00524CF5">
            <w:pPr>
              <w:spacing w:before="120"/>
              <w:cnfStyle w:val="000000000000" w:firstRow="0" w:lastRow="0" w:firstColumn="0" w:lastColumn="0" w:oddVBand="0" w:evenVBand="0" w:oddHBand="0" w:evenHBand="0" w:firstRowFirstColumn="0" w:firstRowLastColumn="0" w:lastRowFirstColumn="0" w:lastRowLastColumn="0"/>
              <w:rPr>
                <w:rFonts w:ascii="Calibri" w:hAnsi="Calibri" w:cs="Calibri"/>
                <w:bCs/>
                <w:sz w:val="22"/>
                <w:szCs w:val="22"/>
                <w:lang w:eastAsia="ko-KR"/>
              </w:rPr>
            </w:pPr>
          </w:p>
        </w:tc>
        <w:tc>
          <w:tcPr>
            <w:tcW w:w="1842" w:type="dxa"/>
          </w:tcPr>
          <w:p w14:paraId="18048DF1" w14:textId="77777777" w:rsidR="008436F1" w:rsidRPr="003C513A" w:rsidRDefault="008436F1" w:rsidP="00524CF5">
            <w:pPr>
              <w:spacing w:before="120"/>
              <w:cnfStyle w:val="000000000000" w:firstRow="0" w:lastRow="0" w:firstColumn="0" w:lastColumn="0" w:oddVBand="0" w:evenVBand="0" w:oddHBand="0" w:evenHBand="0" w:firstRowFirstColumn="0" w:firstRowLastColumn="0" w:lastRowFirstColumn="0" w:lastRowLastColumn="0"/>
              <w:rPr>
                <w:rFonts w:ascii="Calibri" w:hAnsi="Calibri" w:cs="Calibri"/>
                <w:bCs/>
                <w:sz w:val="22"/>
                <w:szCs w:val="22"/>
                <w:lang w:eastAsia="ko-KR"/>
              </w:rPr>
            </w:pPr>
          </w:p>
        </w:tc>
      </w:tr>
      <w:tr w:rsidR="008436F1" w:rsidRPr="003C513A" w14:paraId="3B2DDBA8" w14:textId="77777777" w:rsidTr="00524CF5">
        <w:tc>
          <w:tcPr>
            <w:cnfStyle w:val="001000000000" w:firstRow="0" w:lastRow="0" w:firstColumn="1" w:lastColumn="0" w:oddVBand="0" w:evenVBand="0" w:oddHBand="0" w:evenHBand="0" w:firstRowFirstColumn="0" w:firstRowLastColumn="0" w:lastRowFirstColumn="0" w:lastRowLastColumn="0"/>
            <w:tcW w:w="5949" w:type="dxa"/>
          </w:tcPr>
          <w:p w14:paraId="246A6C81" w14:textId="77777777" w:rsidR="008436F1" w:rsidRPr="00B00100" w:rsidRDefault="008436F1" w:rsidP="00524CF5">
            <w:pPr>
              <w:spacing w:before="120"/>
              <w:rPr>
                <w:rFonts w:ascii="Calibri" w:hAnsi="Calibri" w:cs="Calibri"/>
                <w:b w:val="0"/>
                <w:bCs w:val="0"/>
                <w:sz w:val="22"/>
                <w:szCs w:val="22"/>
                <w:lang w:eastAsia="ko-KR"/>
              </w:rPr>
            </w:pPr>
          </w:p>
        </w:tc>
        <w:tc>
          <w:tcPr>
            <w:tcW w:w="1843" w:type="dxa"/>
          </w:tcPr>
          <w:p w14:paraId="21D14BC3" w14:textId="77777777" w:rsidR="008436F1" w:rsidRPr="003C513A" w:rsidRDefault="008436F1" w:rsidP="00524CF5">
            <w:pPr>
              <w:spacing w:before="120"/>
              <w:cnfStyle w:val="000000000000" w:firstRow="0" w:lastRow="0" w:firstColumn="0" w:lastColumn="0" w:oddVBand="0" w:evenVBand="0" w:oddHBand="0" w:evenHBand="0" w:firstRowFirstColumn="0" w:firstRowLastColumn="0" w:lastRowFirstColumn="0" w:lastRowLastColumn="0"/>
              <w:rPr>
                <w:rFonts w:ascii="Calibri" w:hAnsi="Calibri" w:cs="Calibri"/>
                <w:bCs/>
                <w:sz w:val="22"/>
                <w:szCs w:val="22"/>
                <w:lang w:eastAsia="ko-KR"/>
              </w:rPr>
            </w:pPr>
          </w:p>
        </w:tc>
        <w:tc>
          <w:tcPr>
            <w:tcW w:w="1842" w:type="dxa"/>
          </w:tcPr>
          <w:p w14:paraId="75543979" w14:textId="77777777" w:rsidR="008436F1" w:rsidRPr="003C513A" w:rsidRDefault="008436F1" w:rsidP="00524CF5">
            <w:pPr>
              <w:spacing w:before="120"/>
              <w:cnfStyle w:val="000000000000" w:firstRow="0" w:lastRow="0" w:firstColumn="0" w:lastColumn="0" w:oddVBand="0" w:evenVBand="0" w:oddHBand="0" w:evenHBand="0" w:firstRowFirstColumn="0" w:firstRowLastColumn="0" w:lastRowFirstColumn="0" w:lastRowLastColumn="0"/>
              <w:rPr>
                <w:rFonts w:ascii="Calibri" w:hAnsi="Calibri" w:cs="Calibri"/>
                <w:bCs/>
                <w:sz w:val="22"/>
                <w:szCs w:val="22"/>
                <w:lang w:eastAsia="ko-KR"/>
              </w:rPr>
            </w:pPr>
          </w:p>
        </w:tc>
      </w:tr>
    </w:tbl>
    <w:p w14:paraId="72710909" w14:textId="77777777" w:rsidR="00F95CAD" w:rsidRPr="00E810BA" w:rsidRDefault="00F95CAD" w:rsidP="00F95CAD">
      <w:pPr>
        <w:pStyle w:val="Rubrik3"/>
      </w:pPr>
      <w:r w:rsidRPr="00E810BA">
        <w:t>Financial viability</w:t>
      </w:r>
      <w:bookmarkEnd w:id="6"/>
    </w:p>
    <w:p w14:paraId="1C573257" w14:textId="77777777" w:rsidR="002B1E40" w:rsidRPr="005A408A" w:rsidRDefault="002B1E40" w:rsidP="002B1E40">
      <w:pPr>
        <w:spacing w:before="120"/>
        <w:rPr>
          <w:rFonts w:ascii="Calibri" w:hAnsi="Calibri" w:cs="Calibri"/>
          <w:sz w:val="22"/>
          <w:szCs w:val="22"/>
          <w:lang w:eastAsia="ko-KR"/>
        </w:rPr>
      </w:pPr>
      <w:r w:rsidRPr="005A408A">
        <w:rPr>
          <w:rFonts w:ascii="Calibri" w:hAnsi="Calibri" w:cs="Calibri"/>
          <w:sz w:val="22"/>
          <w:szCs w:val="22"/>
          <w:lang w:eastAsia="ko-KR"/>
        </w:rPr>
        <w:t xml:space="preserve">The Tenderer must be financially solvent and financially capable to perform the proposed services and to undertake the necessary expenditures without anticipated financial difficulties and must </w:t>
      </w:r>
      <w:r>
        <w:rPr>
          <w:rFonts w:ascii="Calibri" w:hAnsi="Calibri" w:cs="Calibri"/>
          <w:sz w:val="22"/>
          <w:szCs w:val="22"/>
          <w:lang w:eastAsia="ko-KR"/>
        </w:rPr>
        <w:t xml:space="preserve">be able to </w:t>
      </w:r>
      <w:r w:rsidRPr="005A408A">
        <w:rPr>
          <w:rFonts w:ascii="Calibri" w:hAnsi="Calibri" w:cs="Calibri"/>
          <w:sz w:val="22"/>
          <w:szCs w:val="22"/>
          <w:lang w:eastAsia="ko-KR"/>
        </w:rPr>
        <w:t xml:space="preserve">demonstrate that it is able to do so prior to </w:t>
      </w:r>
      <w:r>
        <w:rPr>
          <w:rFonts w:ascii="Calibri" w:hAnsi="Calibri" w:cs="Calibri"/>
          <w:sz w:val="22"/>
          <w:szCs w:val="22"/>
          <w:lang w:eastAsia="ko-KR"/>
        </w:rPr>
        <w:t xml:space="preserve">a </w:t>
      </w:r>
      <w:r w:rsidRPr="005A408A">
        <w:rPr>
          <w:rFonts w:ascii="Calibri" w:hAnsi="Calibri" w:cs="Calibri"/>
          <w:sz w:val="22"/>
          <w:szCs w:val="22"/>
          <w:lang w:eastAsia="ko-KR"/>
        </w:rPr>
        <w:t xml:space="preserve">contract award </w:t>
      </w:r>
      <w:r w:rsidRPr="005A408A">
        <w:rPr>
          <w:rFonts w:ascii="Calibri" w:hAnsi="Calibri" w:cs="Calibri"/>
          <w:sz w:val="22"/>
          <w:szCs w:val="22"/>
          <w:highlight w:val="yellow"/>
          <w:lang w:eastAsia="ko-KR"/>
        </w:rPr>
        <w:t xml:space="preserve">by submitting </w:t>
      </w:r>
      <w:r>
        <w:rPr>
          <w:rFonts w:ascii="Calibri" w:hAnsi="Calibri" w:cs="Calibri"/>
          <w:sz w:val="22"/>
          <w:szCs w:val="22"/>
          <w:highlight w:val="yellow"/>
          <w:lang w:eastAsia="ko-KR"/>
        </w:rPr>
        <w:t xml:space="preserve">the form </w:t>
      </w:r>
      <w:r w:rsidRPr="005A408A">
        <w:rPr>
          <w:rFonts w:ascii="Calibri" w:hAnsi="Calibri" w:cs="Calibri"/>
          <w:sz w:val="22"/>
          <w:szCs w:val="22"/>
          <w:highlight w:val="yellow"/>
          <w:lang w:eastAsia="ko-KR"/>
        </w:rPr>
        <w:t>Availability of Financial Resources</w:t>
      </w:r>
      <w:r w:rsidRPr="005A408A">
        <w:rPr>
          <w:rFonts w:ascii="Calibri" w:hAnsi="Calibri" w:cs="Calibri"/>
          <w:sz w:val="22"/>
          <w:szCs w:val="22"/>
          <w:lang w:eastAsia="ko-KR"/>
        </w:rPr>
        <w:t>.</w:t>
      </w:r>
    </w:p>
    <w:p w14:paraId="1255A34C" w14:textId="5A337F70"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Tenderer’s annual financial statements from the last three years must be submitted with the Financial Component. If the Tenderer has been in operation for a shorter period of time, </w:t>
      </w:r>
      <w:r w:rsidR="00442821"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lastRenderedPageBreak/>
        <w:t xml:space="preserve">may in its sole discretion determine to accept a fewer number of years of financial statements or to reject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as not meeting requirements.</w:t>
      </w:r>
    </w:p>
    <w:p w14:paraId="7A6647CA" w14:textId="77777777"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The Tenderer may be excluded from participation in the present and future Tender process where the Tenderer:</w:t>
      </w:r>
    </w:p>
    <w:p w14:paraId="40DCFE87" w14:textId="282BD112"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 xml:space="preserve">(a) is bankrupt or is being wound up, where its affairs are being administered by </w:t>
      </w:r>
      <w:r w:rsidR="002D20F8" w:rsidRPr="00DA672F">
        <w:rPr>
          <w:rFonts w:ascii="Calibri" w:hAnsi="Calibri" w:cs="Calibri"/>
          <w:sz w:val="22"/>
          <w:szCs w:val="22"/>
          <w:lang w:eastAsia="ko-KR"/>
        </w:rPr>
        <w:t>a</w:t>
      </w:r>
      <w:r w:rsidRPr="00DA672F">
        <w:rPr>
          <w:rFonts w:ascii="Calibri" w:hAnsi="Calibri" w:cs="Calibri"/>
          <w:sz w:val="22"/>
          <w:szCs w:val="22"/>
          <w:lang w:eastAsia="ko-KR"/>
        </w:rPr>
        <w:t xml:space="preserve"> court, where it has entered into an arrangement with creditors, where it has suspended business activities or is in any analogous situation arising from a similar procedure under national or local laws and regulations;</w:t>
      </w:r>
    </w:p>
    <w:p w14:paraId="791D5B7A" w14:textId="466990CE"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(b) i</w:t>
      </w:r>
      <w:r w:rsidR="002D20F8" w:rsidRPr="00DA672F">
        <w:rPr>
          <w:rFonts w:ascii="Calibri" w:hAnsi="Calibri" w:cs="Calibri"/>
          <w:sz w:val="22"/>
          <w:szCs w:val="22"/>
          <w:lang w:eastAsia="ko-KR"/>
        </w:rPr>
        <w:t>f</w:t>
      </w:r>
      <w:r w:rsidRPr="00DA672F">
        <w:rPr>
          <w:rFonts w:ascii="Calibri" w:hAnsi="Calibri" w:cs="Calibri"/>
          <w:sz w:val="22"/>
          <w:szCs w:val="22"/>
          <w:lang w:eastAsia="ko-KR"/>
        </w:rPr>
        <w:t xml:space="preserve"> any of its officers or any of its employees or subcontractors proposed to undertake any portion of the work or deliver any of the goods has been convicted of any offence concerning professional conduct by a judgment which has the force of res judicata or has been guilty of grave professional misconduct proven by any means which </w:t>
      </w:r>
      <w:r w:rsidR="002D20F8"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can demonstrate;</w:t>
      </w:r>
    </w:p>
    <w:p w14:paraId="764B60BC"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(c) has not fulfilled obligations relating to the payment of taxes or social security contributions in accordance with the legal provisions of the country in which it is established or with those of the country where the work is to be performed or delivered; or</w:t>
      </w:r>
    </w:p>
    <w:p w14:paraId="44CB1198"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(d) is guilty of misrepresentation in the information required under this section or has not supplied such information.</w:t>
      </w:r>
    </w:p>
    <w:p w14:paraId="13888767" w14:textId="77777777" w:rsidR="00B74539" w:rsidRPr="00B74539" w:rsidRDefault="00B74539" w:rsidP="00B74539">
      <w:pPr>
        <w:pStyle w:val="Rubrik3"/>
        <w:rPr>
          <w:lang w:eastAsia="ko-KR"/>
        </w:rPr>
      </w:pPr>
      <w:bookmarkStart w:id="7" w:name="_Toc419901151"/>
      <w:r w:rsidRPr="00B74539">
        <w:rPr>
          <w:lang w:eastAsia="ko-KR"/>
        </w:rPr>
        <w:t>Validity of facts</w:t>
      </w:r>
      <w:bookmarkEnd w:id="7"/>
    </w:p>
    <w:p w14:paraId="77BF30D0" w14:textId="3D804A3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must certify that each statement made in and with regard to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is accurate and factual, that it is aware that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reserves the right to verify any information provided in this regard, and that untrue statements may result in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being rejected.</w:t>
      </w:r>
    </w:p>
    <w:p w14:paraId="631B71CE" w14:textId="77777777" w:rsidR="00B74539" w:rsidRPr="00B74539" w:rsidRDefault="00B74539" w:rsidP="00B74539">
      <w:pPr>
        <w:pStyle w:val="Rubrik3"/>
        <w:rPr>
          <w:lang w:eastAsia="ko-KR"/>
        </w:rPr>
      </w:pPr>
      <w:bookmarkStart w:id="8" w:name="_Toc419901152"/>
      <w:r w:rsidRPr="00B74539">
        <w:rPr>
          <w:lang w:eastAsia="ko-KR"/>
        </w:rPr>
        <w:t xml:space="preserve">Anti-corruption </w:t>
      </w:r>
      <w:bookmarkEnd w:id="8"/>
      <w:r w:rsidRPr="00B74539">
        <w:rPr>
          <w:lang w:eastAsia="ko-KR"/>
        </w:rPr>
        <w:t>and criminal activities</w:t>
      </w:r>
    </w:p>
    <w:p w14:paraId="2EE9D436" w14:textId="5E4A6526"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In accordance with its Anti-Corruption Policy (see </w:t>
      </w:r>
      <w:hyperlink r:id="rId11" w:history="1">
        <w:r w:rsidRPr="00DA672F">
          <w:rPr>
            <w:rStyle w:val="Hyperlnk"/>
            <w:rFonts w:ascii="Calibri" w:hAnsi="Calibri" w:cs="Calibri"/>
            <w:sz w:val="22"/>
            <w:szCs w:val="22"/>
            <w:highlight w:val="yellow"/>
            <w:lang w:eastAsia="ko-KR"/>
          </w:rPr>
          <w:t>http://www.mfed.gov.ki/our-work/central-procurement-unit</w:t>
        </w:r>
      </w:hyperlink>
      <w:r w:rsidRPr="00DA672F">
        <w:rPr>
          <w:rFonts w:ascii="Calibri" w:hAnsi="Calibri" w:cs="Calibri"/>
          <w:sz w:val="22"/>
          <w:szCs w:val="22"/>
          <w:lang w:eastAsia="ko-KR"/>
        </w:rPr>
        <w:t xml:space="preserve">)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implements a policy of zero tolerance on fraud and corrupt practices and is committed to preventing, identifying and addressing all acts of fraud and corrupt practices against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as well as third parties involved in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activities </w:t>
      </w:r>
    </w:p>
    <w:p w14:paraId="5B7EF66E"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will not, either directly or through an agent, engage in coercive, collusive, corrupt or fraudulent practices in competing for, or in executing, a Contract.</w:t>
      </w:r>
    </w:p>
    <w:p w14:paraId="30C0B97F"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certifies that neither it nor any of its officers, employees or subcontractors performing any part of the work or providing any of the goods:</w:t>
      </w:r>
    </w:p>
    <w:p w14:paraId="6C990750" w14:textId="25786B81"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(a) has been convicted by a court of law in any jurisdiction, for an offence involving bribery, fraud, corruption, money-laundering, involvement in a criminal organization or any other illegal activity detrimental to interests</w:t>
      </w:r>
      <w:r w:rsidR="00850C62" w:rsidRPr="00DA672F">
        <w:rPr>
          <w:rFonts w:ascii="Calibri" w:hAnsi="Calibri" w:cs="Calibri"/>
          <w:sz w:val="22"/>
          <w:szCs w:val="22"/>
          <w:lang w:eastAsia="ko-KR"/>
        </w:rPr>
        <w:t xml:space="preserve"> of </w:t>
      </w:r>
      <w:r w:rsidR="00850C62"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or</w:t>
      </w:r>
    </w:p>
    <w:p w14:paraId="45BA8185"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(b) is currently under sanction for any above-mentioned offence imposed by a government, a governmental organization or a development organization providing development assistance.</w:t>
      </w:r>
    </w:p>
    <w:p w14:paraId="1F07B617"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(c) is on the UN’s sanctions list or has been debarred for a period exceeding one year or for an indefinite period by any Multilateral Development Bank, including the African Development Bank Group, the Asian Development Bank, the European Bank for Reconstruction and Development, the Inter-American Development Bank or the World Bank Group.</w:t>
      </w:r>
    </w:p>
    <w:p w14:paraId="05E163FB"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If the Tenderer or any of its officers, employees or subcontractors was/were sanctioned for an offence mentioned above, the details of such sanctions must be attached to the duly completed and signed Mandatory Certifications Form.</w:t>
      </w:r>
    </w:p>
    <w:p w14:paraId="5CEF1710" w14:textId="77777777" w:rsidR="00850C62" w:rsidRPr="00850C62" w:rsidRDefault="00850C62" w:rsidP="00850C62">
      <w:pPr>
        <w:pStyle w:val="Rubrik3"/>
        <w:rPr>
          <w:lang w:eastAsia="ko-KR"/>
        </w:rPr>
      </w:pPr>
      <w:bookmarkStart w:id="9" w:name="_Toc419901154"/>
      <w:r w:rsidRPr="00850C62">
        <w:rPr>
          <w:lang w:eastAsia="ko-KR"/>
        </w:rPr>
        <w:lastRenderedPageBreak/>
        <w:t>Socially responsible and environmentally safe practice</w:t>
      </w:r>
      <w:bookmarkEnd w:id="9"/>
    </w:p>
    <w:p w14:paraId="5B54A07F" w14:textId="77777777" w:rsidR="00850C62" w:rsidRPr="00DA672F" w:rsidRDefault="00850C62" w:rsidP="00850C62">
      <w:pPr>
        <w:spacing w:before="120"/>
        <w:rPr>
          <w:rFonts w:ascii="Calibri" w:hAnsi="Calibri" w:cs="Calibri"/>
          <w:b/>
          <w:sz w:val="22"/>
          <w:szCs w:val="22"/>
          <w:lang w:eastAsia="ko-KR"/>
        </w:rPr>
      </w:pPr>
      <w:r w:rsidRPr="00DA672F">
        <w:rPr>
          <w:rFonts w:ascii="Calibri" w:hAnsi="Calibri" w:cs="Calibri"/>
          <w:sz w:val="22"/>
          <w:szCs w:val="22"/>
          <w:lang w:eastAsia="ko-KR"/>
        </w:rPr>
        <w:t>The Tenderer shall use its best efforts to refrain from any act or omission that would be environmentally harmful, and at all the times be in compliance with all environmental, health and safety laws of relevant jurisdictions.</w:t>
      </w:r>
    </w:p>
    <w:p w14:paraId="589E0040" w14:textId="201B4997" w:rsidR="00850C62" w:rsidRPr="00DA672F" w:rsidRDefault="00850C62" w:rsidP="00850C62">
      <w:pPr>
        <w:spacing w:before="120"/>
        <w:rPr>
          <w:rFonts w:ascii="Calibri" w:hAnsi="Calibri" w:cs="Calibri"/>
          <w:sz w:val="22"/>
          <w:szCs w:val="22"/>
          <w:lang w:eastAsia="ko-KR"/>
        </w:rPr>
      </w:pPr>
      <w:r w:rsidRPr="00DA672F">
        <w:rPr>
          <w:rFonts w:ascii="Calibri" w:hAnsi="Calibri" w:cs="Calibri"/>
          <w:sz w:val="22"/>
          <w:szCs w:val="22"/>
          <w:lang w:eastAsia="ko-KR"/>
        </w:rPr>
        <w:t>The Tenderer will undertake to commit to the principles of the UN Supplier Code of Conduct</w:t>
      </w:r>
      <w:r w:rsidR="00B8421C">
        <w:rPr>
          <w:rFonts w:ascii="Calibri" w:hAnsi="Calibri" w:cs="Calibri"/>
          <w:sz w:val="22"/>
          <w:szCs w:val="22"/>
          <w:lang w:eastAsia="ko-KR"/>
        </w:rPr>
        <w:t>, attached to this Form.</w:t>
      </w:r>
      <w:r w:rsidRPr="00DA672F">
        <w:rPr>
          <w:rFonts w:ascii="Calibri" w:hAnsi="Calibri" w:cs="Calibri"/>
          <w:sz w:val="22"/>
          <w:szCs w:val="22"/>
          <w:lang w:eastAsia="ko-KR"/>
        </w:rPr>
        <w:t xml:space="preserve"> </w:t>
      </w:r>
    </w:p>
    <w:p w14:paraId="087E5361" w14:textId="77777777" w:rsidR="00405D05" w:rsidRPr="00405D05" w:rsidRDefault="00405D05" w:rsidP="00405D05">
      <w:pPr>
        <w:pStyle w:val="Rubrik3"/>
        <w:rPr>
          <w:lang w:eastAsia="ko-KR"/>
        </w:rPr>
      </w:pPr>
      <w:bookmarkStart w:id="10" w:name="_Toc419901155"/>
      <w:r w:rsidRPr="00405D05">
        <w:rPr>
          <w:lang w:eastAsia="ko-KR"/>
        </w:rPr>
        <w:t>Public release of marks for successful Tenderer</w:t>
      </w:r>
      <w:bookmarkEnd w:id="10"/>
    </w:p>
    <w:p w14:paraId="71516549" w14:textId="53AF5B06" w:rsidR="00405D05" w:rsidRPr="00DA672F" w:rsidRDefault="00405D05" w:rsidP="00405D05">
      <w:pPr>
        <w:spacing w:before="120"/>
        <w:rPr>
          <w:rFonts w:ascii="Calibri" w:hAnsi="Calibri" w:cs="Calibri"/>
          <w:sz w:val="22"/>
          <w:szCs w:val="22"/>
          <w:lang w:eastAsia="ko-KR"/>
        </w:rPr>
      </w:pP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will publicly release the name of the Tenderer and contract amount being awarded. Tenderers shall have no right to claim against </w:t>
      </w: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or any of its employees, agents or servants in relation to any such disclosure of information.</w:t>
      </w:r>
    </w:p>
    <w:p w14:paraId="1231C720" w14:textId="3CCB285A" w:rsidR="00860FB3" w:rsidRDefault="00860FB3" w:rsidP="00860FB3">
      <w:pPr>
        <w:pStyle w:val="Rubrik3"/>
        <w:rPr>
          <w:lang w:eastAsia="ko-KR"/>
        </w:rPr>
      </w:pPr>
      <w:r>
        <w:rPr>
          <w:lang w:eastAsia="ko-KR"/>
        </w:rPr>
        <w:t>Costs for Tender preparation</w:t>
      </w:r>
    </w:p>
    <w:p w14:paraId="1AB0C1F0" w14:textId="77777777" w:rsidR="00860FB3" w:rsidRPr="000D4C76" w:rsidRDefault="00860FB3" w:rsidP="00860FB3">
      <w:pPr>
        <w:spacing w:before="120"/>
        <w:rPr>
          <w:rFonts w:ascii="Calibri" w:hAnsi="Calibri" w:cs="Calibri"/>
          <w:sz w:val="22"/>
          <w:szCs w:val="22"/>
          <w:lang w:eastAsia="ko-KR"/>
        </w:rPr>
      </w:pPr>
      <w:r>
        <w:rPr>
          <w:rFonts w:ascii="Calibri" w:hAnsi="Calibri" w:cs="Calibri"/>
          <w:sz w:val="22"/>
          <w:szCs w:val="22"/>
          <w:lang w:eastAsia="ko-KR"/>
        </w:rPr>
        <w:t>T</w:t>
      </w:r>
      <w:r w:rsidRPr="000D4C76">
        <w:rPr>
          <w:rFonts w:ascii="Calibri" w:hAnsi="Calibri" w:cs="Calibri"/>
          <w:sz w:val="22"/>
          <w:szCs w:val="22"/>
          <w:lang w:eastAsia="ko-KR"/>
        </w:rPr>
        <w:t xml:space="preserve">he Tenderer assumes responsibility for any </w:t>
      </w:r>
      <w:r>
        <w:rPr>
          <w:rFonts w:ascii="Calibri" w:hAnsi="Calibri" w:cs="Calibri"/>
          <w:sz w:val="22"/>
          <w:szCs w:val="22"/>
          <w:lang w:eastAsia="ko-KR"/>
        </w:rPr>
        <w:t xml:space="preserve">Tender preparation or other </w:t>
      </w:r>
      <w:r w:rsidRPr="000D4C76">
        <w:rPr>
          <w:rFonts w:ascii="Calibri" w:hAnsi="Calibri" w:cs="Calibri"/>
          <w:sz w:val="22"/>
          <w:szCs w:val="22"/>
          <w:lang w:eastAsia="ko-KR"/>
        </w:rPr>
        <w:t>pre-contract costs incurred during the Tender and negotiation phases</w:t>
      </w:r>
      <w:r>
        <w:rPr>
          <w:rFonts w:ascii="Calibri" w:hAnsi="Calibri" w:cs="Calibri"/>
          <w:sz w:val="22"/>
          <w:szCs w:val="22"/>
          <w:lang w:eastAsia="ko-KR"/>
        </w:rPr>
        <w:t>.</w:t>
      </w:r>
    </w:p>
    <w:p w14:paraId="2CDC2ED2" w14:textId="51E2F3B5" w:rsidR="00405D05" w:rsidRPr="00405D05" w:rsidRDefault="00405D05" w:rsidP="00405D05">
      <w:pPr>
        <w:pStyle w:val="Rubrik3"/>
        <w:rPr>
          <w:lang w:eastAsia="ko-KR"/>
        </w:rPr>
      </w:pPr>
      <w:r w:rsidRPr="00405D05">
        <w:rPr>
          <w:lang w:eastAsia="ko-KR"/>
        </w:rPr>
        <w:t>Terms and Conditions in Tender Document</w:t>
      </w:r>
    </w:p>
    <w:p w14:paraId="5EF50FB4" w14:textId="6C1921AE" w:rsidR="00E7254B" w:rsidRPr="00DA672F" w:rsidRDefault="00405D05" w:rsidP="00405D05">
      <w:pPr>
        <w:pBdr>
          <w:bottom w:val="single" w:sz="12" w:space="1" w:color="auto"/>
        </w:pBdr>
        <w:spacing w:before="120"/>
        <w:rPr>
          <w:rFonts w:ascii="Calibri" w:hAnsi="Calibri" w:cs="Calibri"/>
          <w:sz w:val="22"/>
          <w:szCs w:val="22"/>
          <w:lang w:eastAsia="ko-KR"/>
        </w:rPr>
      </w:pPr>
      <w:r w:rsidRPr="00DA672F">
        <w:rPr>
          <w:rFonts w:ascii="Calibri" w:hAnsi="Calibri" w:cs="Calibri"/>
          <w:sz w:val="22"/>
          <w:szCs w:val="22"/>
          <w:lang w:eastAsia="ko-KR"/>
        </w:rPr>
        <w:t>The Tenderer is expected to examine all instructions, forms, terms, conditions and specifications in the Tender Document. Failure to furnish all information or documentation required by Tender Document may result in the rejection of the Tender. By singing this certificate the Tenderer confirms that the Tenderer has read, understands and accepts all terms and conditions in the Tender Document.</w:t>
      </w:r>
    </w:p>
    <w:p w14:paraId="1B2E0600" w14:textId="77777777" w:rsidR="00405D05" w:rsidRPr="00DA672F" w:rsidRDefault="00405D05" w:rsidP="00405D05">
      <w:pPr>
        <w:pBdr>
          <w:bottom w:val="single" w:sz="12" w:space="1" w:color="auto"/>
        </w:pBdr>
        <w:spacing w:before="120"/>
        <w:rPr>
          <w:rFonts w:ascii="Calibri" w:hAnsi="Calibri" w:cs="Calibri"/>
          <w:sz w:val="22"/>
          <w:szCs w:val="22"/>
          <w:lang w:eastAsia="ko-KR"/>
        </w:rPr>
      </w:pPr>
    </w:p>
    <w:p w14:paraId="38B3FDB7" w14:textId="77777777" w:rsidR="00405D05" w:rsidRPr="00DA672F" w:rsidRDefault="00405D05" w:rsidP="00405D05">
      <w:pPr>
        <w:spacing w:before="120"/>
        <w:rPr>
          <w:rFonts w:ascii="Calibri" w:hAnsi="Calibri" w:cs="Calibri"/>
          <w:sz w:val="22"/>
          <w:szCs w:val="22"/>
          <w:lang w:eastAsia="ko-KR"/>
        </w:rPr>
      </w:pPr>
    </w:p>
    <w:p w14:paraId="70D4E4CE" w14:textId="4745D9DC" w:rsidR="00405D05" w:rsidRPr="00DA672F" w:rsidRDefault="00405D05" w:rsidP="00405D05">
      <w:pPr>
        <w:spacing w:before="120"/>
        <w:rPr>
          <w:rFonts w:ascii="Calibri" w:hAnsi="Calibri" w:cs="Calibri"/>
          <w:bCs/>
          <w:sz w:val="22"/>
          <w:szCs w:val="22"/>
          <w:lang w:eastAsia="ko-KR"/>
        </w:rPr>
      </w:pPr>
      <w:r w:rsidRPr="00DA672F">
        <w:rPr>
          <w:rFonts w:ascii="Calibri" w:hAnsi="Calibri" w:cs="Calibri"/>
          <w:bCs/>
          <w:sz w:val="22"/>
          <w:szCs w:val="22"/>
          <w:lang w:eastAsia="ko-KR"/>
        </w:rPr>
        <w:t>I, a duly authorized representative of the Tenderer [and a member of the consortium, joint venture or other type of association with [</w:t>
      </w:r>
      <w:r w:rsidRPr="00DA672F">
        <w:rPr>
          <w:rFonts w:ascii="Calibri" w:hAnsi="Calibri" w:cs="Calibri"/>
          <w:bCs/>
          <w:sz w:val="22"/>
          <w:szCs w:val="22"/>
          <w:highlight w:val="yellow"/>
          <w:lang w:eastAsia="ko-KR"/>
        </w:rPr>
        <w:t>state members</w:t>
      </w:r>
      <w:r w:rsidRPr="00DA672F">
        <w:rPr>
          <w:rFonts w:ascii="Calibri" w:hAnsi="Calibri" w:cs="Calibri"/>
          <w:bCs/>
          <w:sz w:val="22"/>
          <w:szCs w:val="22"/>
          <w:lang w:eastAsia="ko-KR"/>
        </w:rPr>
        <w:t>], hereby certify that I have read and understood the above, and that [</w:t>
      </w:r>
      <w:r w:rsidRPr="00DA672F">
        <w:rPr>
          <w:rFonts w:ascii="Calibri" w:hAnsi="Calibri" w:cs="Calibri"/>
          <w:bCs/>
          <w:sz w:val="22"/>
          <w:szCs w:val="22"/>
          <w:highlight w:val="yellow"/>
          <w:lang w:eastAsia="ko-KR"/>
        </w:rPr>
        <w:t>name of corporation</w:t>
      </w:r>
      <w:r w:rsidRPr="00DA672F">
        <w:rPr>
          <w:rFonts w:ascii="Calibri" w:hAnsi="Calibri" w:cs="Calibri"/>
          <w:bCs/>
          <w:sz w:val="22"/>
          <w:szCs w:val="22"/>
          <w:lang w:eastAsia="ko-KR"/>
        </w:rPr>
        <w:t xml:space="preserve">] fully comply with all the requirements described in this form. I understand that failure to comply with any of the requirements will result in the rejection of the </w:t>
      </w:r>
      <w:r w:rsidR="00AB3974">
        <w:rPr>
          <w:rFonts w:ascii="Calibri" w:hAnsi="Calibri" w:cs="Calibri"/>
          <w:bCs/>
          <w:sz w:val="22"/>
          <w:szCs w:val="22"/>
          <w:lang w:eastAsia="ko-KR"/>
        </w:rPr>
        <w:t>Quotation</w:t>
      </w:r>
      <w:r w:rsidRPr="00DA672F">
        <w:rPr>
          <w:rFonts w:ascii="Calibri" w:hAnsi="Calibri" w:cs="Calibri"/>
          <w:bCs/>
          <w:sz w:val="22"/>
          <w:szCs w:val="22"/>
          <w:lang w:eastAsia="ko-KR"/>
        </w:rPr>
        <w:t xml:space="preserve">: </w:t>
      </w:r>
    </w:p>
    <w:p w14:paraId="6DE4E622" w14:textId="77777777" w:rsidR="00C96B24" w:rsidRPr="00C96B24" w:rsidRDefault="00C96B24" w:rsidP="00C96B24">
      <w:pPr>
        <w:tabs>
          <w:tab w:val="left" w:pos="3119"/>
          <w:tab w:val="left" w:pos="6237"/>
        </w:tabs>
        <w:spacing w:before="480"/>
        <w:rPr>
          <w:rFonts w:ascii="Calibri" w:hAnsi="Calibri" w:cs="Calibri"/>
          <w:bCs/>
          <w:sz w:val="22"/>
          <w:szCs w:val="22"/>
          <w:lang w:eastAsia="ko-KR"/>
        </w:rPr>
      </w:pPr>
      <w:bookmarkStart w:id="11" w:name="_Hlk9503530"/>
      <w:r w:rsidRPr="00C96B24">
        <w:rPr>
          <w:rFonts w:ascii="Calibri" w:hAnsi="Calibri" w:cs="Calibri"/>
          <w:bCs/>
          <w:sz w:val="22"/>
          <w:szCs w:val="22"/>
          <w:lang w:eastAsia="ko-KR"/>
        </w:rPr>
        <w:t>_______________________</w:t>
      </w:r>
      <w:r>
        <w:rPr>
          <w:rFonts w:ascii="Calibri" w:hAnsi="Calibri" w:cs="Calibri"/>
          <w:bCs/>
          <w:sz w:val="22"/>
          <w:szCs w:val="22"/>
          <w:lang w:eastAsia="ko-KR"/>
        </w:rPr>
        <w:t>________________</w:t>
      </w:r>
      <w:r w:rsidRPr="00C96B24">
        <w:rPr>
          <w:rFonts w:ascii="Calibri" w:hAnsi="Calibri" w:cs="Calibri"/>
          <w:bCs/>
          <w:sz w:val="22"/>
          <w:szCs w:val="22"/>
          <w:lang w:eastAsia="ko-KR"/>
        </w:rPr>
        <w:br/>
        <w:t>Name of association</w:t>
      </w:r>
      <w:r>
        <w:rPr>
          <w:rFonts w:ascii="Calibri" w:hAnsi="Calibri" w:cs="Calibri"/>
          <w:bCs/>
          <w:sz w:val="22"/>
          <w:szCs w:val="22"/>
          <w:lang w:eastAsia="ko-KR"/>
        </w:rPr>
        <w:t xml:space="preserve"> (if other than Corporation)</w:t>
      </w:r>
    </w:p>
    <w:p w14:paraId="2F142BE7" w14:textId="3A107EF5" w:rsidR="00C96B24"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br/>
      </w:r>
      <w:r w:rsidRPr="00C11C59">
        <w:rPr>
          <w:rFonts w:ascii="Calibri" w:hAnsi="Calibri" w:cs="Calibri"/>
          <w:sz w:val="20"/>
          <w:szCs w:val="20"/>
          <w:lang w:eastAsia="ko-KR"/>
        </w:rPr>
        <w:t>Name of Corporation</w:t>
      </w:r>
      <w:r>
        <w:rPr>
          <w:rFonts w:ascii="Calibri" w:hAnsi="Calibri" w:cs="Calibri"/>
          <w:sz w:val="20"/>
          <w:szCs w:val="20"/>
          <w:lang w:eastAsia="ko-KR"/>
        </w:rPr>
        <w:tab/>
      </w:r>
      <w:r w:rsidRPr="00C11C59">
        <w:rPr>
          <w:rFonts w:ascii="Calibri" w:hAnsi="Calibri" w:cs="Calibri"/>
          <w:sz w:val="20"/>
          <w:szCs w:val="20"/>
          <w:lang w:eastAsia="ko-KR"/>
        </w:rPr>
        <w:t>Name of Authorized Signatory</w:t>
      </w:r>
      <w:r>
        <w:rPr>
          <w:rFonts w:ascii="Calibri" w:hAnsi="Calibri" w:cs="Calibri"/>
          <w:sz w:val="20"/>
          <w:szCs w:val="20"/>
          <w:lang w:eastAsia="ko-KR"/>
        </w:rPr>
        <w:tab/>
      </w:r>
      <w:r w:rsidRPr="00C11C59">
        <w:rPr>
          <w:rFonts w:ascii="Calibri" w:hAnsi="Calibri" w:cs="Calibri"/>
          <w:sz w:val="20"/>
          <w:szCs w:val="20"/>
          <w:lang w:eastAsia="ko-KR"/>
        </w:rPr>
        <w:t>Title of Signatory</w:t>
      </w:r>
    </w:p>
    <w:p w14:paraId="53AB4A91" w14:textId="5A3E779D" w:rsidR="00405D05"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sidRPr="005A408A">
        <w:rPr>
          <w:rFonts w:ascii="Calibri" w:hAnsi="Calibri" w:cs="Calibri"/>
          <w:bCs/>
          <w:sz w:val="22"/>
          <w:szCs w:val="22"/>
          <w:lang w:eastAsia="ko-KR"/>
        </w:rPr>
        <w:br/>
      </w:r>
      <w:r>
        <w:rPr>
          <w:rFonts w:ascii="Calibri" w:hAnsi="Calibri" w:cs="Calibri"/>
          <w:sz w:val="20"/>
          <w:szCs w:val="20"/>
          <w:lang w:eastAsia="ko-KR"/>
        </w:rPr>
        <w:t>Signature</w:t>
      </w:r>
      <w:r>
        <w:rPr>
          <w:rFonts w:ascii="Calibri" w:hAnsi="Calibri" w:cs="Calibri"/>
          <w:sz w:val="20"/>
          <w:szCs w:val="20"/>
          <w:lang w:eastAsia="ko-KR"/>
        </w:rPr>
        <w:tab/>
        <w:t>Date of signature</w:t>
      </w:r>
      <w:bookmarkEnd w:id="11"/>
    </w:p>
    <w:p w14:paraId="297F986E" w14:textId="04546934" w:rsidR="00B8421C" w:rsidRPr="00C96B24" w:rsidRDefault="00B8421C" w:rsidP="00B8421C">
      <w:pPr>
        <w:tabs>
          <w:tab w:val="left" w:pos="1701"/>
          <w:tab w:val="left" w:pos="6237"/>
        </w:tabs>
        <w:spacing w:before="480"/>
        <w:rPr>
          <w:rFonts w:ascii="Calibri" w:hAnsi="Calibri" w:cs="Calibri"/>
          <w:bCs/>
          <w:sz w:val="22"/>
          <w:szCs w:val="22"/>
          <w:lang w:eastAsia="ko-KR"/>
        </w:rPr>
      </w:pPr>
      <w:r>
        <w:rPr>
          <w:rFonts w:ascii="Calibri" w:hAnsi="Calibri" w:cs="Calibri"/>
          <w:sz w:val="20"/>
          <w:szCs w:val="20"/>
          <w:lang w:eastAsia="ko-KR"/>
        </w:rPr>
        <w:t>Attachment:</w:t>
      </w:r>
      <w:r>
        <w:rPr>
          <w:rFonts w:ascii="Calibri" w:hAnsi="Calibri" w:cs="Calibri"/>
          <w:sz w:val="20"/>
          <w:szCs w:val="20"/>
          <w:lang w:eastAsia="ko-KR"/>
        </w:rPr>
        <w:tab/>
        <w:t>UN Supplier Code of Conduct</w:t>
      </w:r>
    </w:p>
    <w:sectPr w:rsidR="00B8421C" w:rsidRPr="00C96B24" w:rsidSect="00AB3974">
      <w:headerReference w:type="even" r:id="rId12"/>
      <w:headerReference w:type="default" r:id="rId13"/>
      <w:footerReference w:type="even" r:id="rId14"/>
      <w:footerReference w:type="default" r:id="rId15"/>
      <w:headerReference w:type="first" r:id="rId16"/>
      <w:footerReference w:type="first" r:id="rId17"/>
      <w:type w:val="oddPage"/>
      <w:pgSz w:w="11907" w:h="16839" w:code="9"/>
      <w:pgMar w:top="1702"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A27FBF" w14:textId="77777777" w:rsidR="0059603C" w:rsidRDefault="0059603C">
      <w:r>
        <w:separator/>
      </w:r>
    </w:p>
  </w:endnote>
  <w:endnote w:type="continuationSeparator" w:id="0">
    <w:p w14:paraId="3B447C74" w14:textId="77777777" w:rsidR="0059603C" w:rsidRDefault="0059603C">
      <w:r>
        <w:continuationSeparator/>
      </w:r>
    </w:p>
  </w:endnote>
  <w:endnote w:type="continuationNotice" w:id="1">
    <w:p w14:paraId="0AA9633E" w14:textId="77777777" w:rsidR="0059603C" w:rsidRDefault="005960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altName w:val="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737705" w14:textId="77777777" w:rsidR="00E853FC" w:rsidRDefault="00E853FC">
    <w:pPr>
      <w:pStyle w:val="Sidfo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Pr="0073566E">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Pr="0073566E">
      <w:rPr>
        <w:noProof/>
        <w:color w:val="17365D" w:themeColor="text2" w:themeShade="BF"/>
        <w:lang w:val="sv-SE"/>
      </w:rPr>
      <w:t>11</w:t>
    </w:r>
    <w:r>
      <w:rPr>
        <w:color w:val="17365D" w:themeColor="text2" w:themeShade="BF"/>
      </w:rPr>
      <w:fldChar w:fldCharType="end"/>
    </w:r>
  </w:p>
  <w:p w14:paraId="213B5D63" w14:textId="0AAC3608" w:rsidR="00133D55" w:rsidRDefault="00133D55" w:rsidP="004878F3">
    <w:pPr>
      <w:pStyle w:val="Sidfot"/>
    </w:pPr>
    <w:r>
      <w:fldChar w:fldCharType="begin"/>
    </w:r>
    <w:r>
      <w:instrText xml:space="preserve"> DATE \@ "yyyy-MM-dd" </w:instrText>
    </w:r>
    <w:r>
      <w:fldChar w:fldCharType="separate"/>
    </w:r>
    <w:r w:rsidR="00236CFE">
      <w:rPr>
        <w:noProof/>
      </w:rPr>
      <w:t>2020-07-06</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950F73" w14:textId="77777777" w:rsidR="00E853FC" w:rsidRDefault="00E853FC">
    <w:pPr>
      <w:pStyle w:val="Sidfo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02CFE0" w14:textId="77777777" w:rsidR="0059603C" w:rsidRDefault="0059603C">
      <w:r>
        <w:separator/>
      </w:r>
    </w:p>
  </w:footnote>
  <w:footnote w:type="continuationSeparator" w:id="0">
    <w:p w14:paraId="6F73CECC" w14:textId="77777777" w:rsidR="0059603C" w:rsidRDefault="0059603C">
      <w:r>
        <w:continuationSeparator/>
      </w:r>
    </w:p>
  </w:footnote>
  <w:footnote w:type="continuationNotice" w:id="1">
    <w:p w14:paraId="208DE593" w14:textId="77777777" w:rsidR="0059603C" w:rsidRDefault="0059603C"/>
  </w:footnote>
  <w:footnote w:id="2">
    <w:p w14:paraId="0C7F15F2" w14:textId="767B372C" w:rsidR="00B6466C" w:rsidRDefault="00B6466C" w:rsidP="00B6466C">
      <w:pPr>
        <w:pStyle w:val="Fotnotstext"/>
      </w:pPr>
      <w:r w:rsidRPr="002D397B">
        <w:rPr>
          <w:rStyle w:val="Fotnotsreferens"/>
          <w:sz w:val="18"/>
        </w:rPr>
        <w:footnoteRef/>
      </w:r>
      <w:r w:rsidRPr="002D397B">
        <w:rPr>
          <w:sz w:val="18"/>
        </w:rPr>
        <w:t xml:space="preserve"> </w:t>
      </w:r>
      <w:r w:rsidRPr="002D397B">
        <w:rPr>
          <w:bCs/>
          <w:i/>
          <w:sz w:val="18"/>
        </w:rPr>
        <w:t xml:space="preserve">Where the </w:t>
      </w:r>
      <w:r w:rsidR="00AB3974">
        <w:rPr>
          <w:bCs/>
          <w:i/>
          <w:sz w:val="18"/>
        </w:rPr>
        <w:t>Quotation</w:t>
      </w:r>
      <w:r w:rsidRPr="002D397B">
        <w:rPr>
          <w:bCs/>
          <w:i/>
          <w:sz w:val="18"/>
        </w:rPr>
        <w:t xml:space="preserve"> is submitted by a consortium, joint venture or other type of association, </w:t>
      </w:r>
      <w:r w:rsidRPr="002D397B">
        <w:rPr>
          <w:i/>
          <w:sz w:val="18"/>
        </w:rPr>
        <w:t xml:space="preserve">this Form must be signed by an authorized representative of each member of such consortium, joint venture or association. For the purpose of this Form, each such member shall be referred to as a “Tenderer”.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1BB0B6" w14:textId="77777777" w:rsidR="00E853FC" w:rsidRDefault="00E853FC">
    <w:pPr>
      <w:pStyle w:val="Sidhuvu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B9C872" w14:textId="526C4D70" w:rsidR="00133D55" w:rsidRPr="00141577" w:rsidRDefault="00AB3974" w:rsidP="00AB3974">
    <w:pPr>
      <w:pStyle w:val="Sidhuvud"/>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3"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r w:rsidR="00133D55">
      <w:rPr>
        <w:rFonts w:asciiTheme="minorHAnsi" w:hAnsiTheme="minorHAnsi" w:cs="Calibri"/>
        <w:sz w:val="20"/>
      </w:rPr>
      <w:fldChar w:fldCharType="begin"/>
    </w:r>
    <w:r w:rsidR="00133D55">
      <w:rPr>
        <w:rFonts w:asciiTheme="minorHAnsi" w:hAnsiTheme="minorHAnsi" w:cs="Calibri"/>
        <w:sz w:val="20"/>
      </w:rPr>
      <w:instrText xml:space="preserve"> REF Number \h </w:instrText>
    </w:r>
    <w:r w:rsidR="00133D55">
      <w:rPr>
        <w:rFonts w:asciiTheme="minorHAnsi" w:hAnsiTheme="minorHAnsi" w:cs="Calibri"/>
        <w:sz w:val="20"/>
      </w:rPr>
    </w:r>
    <w:r w:rsidR="00133D55">
      <w:rPr>
        <w:rFonts w:asciiTheme="minorHAnsi" w:hAnsiTheme="minorHAnsi" w:cs="Calibri"/>
        <w:sz w:val="20"/>
      </w:rPr>
      <w:fldChar w:fldCharType="separate"/>
    </w:r>
    <w:r w:rsidR="00E853FC">
      <w:rPr>
        <w:rStyle w:val="Stark"/>
        <w:lang w:val="en-GB"/>
      </w:rPr>
      <w:t>RFQ</w:t>
    </w:r>
    <w:r w:rsidR="00E853FC" w:rsidRPr="007F3777">
      <w:rPr>
        <w:rStyle w:val="Stark"/>
        <w:lang w:val="en-GB"/>
      </w:rPr>
      <w:t>-</w:t>
    </w:r>
    <w:r w:rsidR="00E853FC" w:rsidRPr="00E853FC">
      <w:rPr>
        <w:rFonts w:cs="Calibri"/>
        <w:b/>
        <w:bCs/>
        <w:highlight w:val="yellow"/>
        <w:lang w:val="en-GB" w:eastAsia="ko-KR"/>
      </w:rPr>
      <w:t>MXXX</w:t>
    </w:r>
    <w:r w:rsidR="00E853FC" w:rsidRPr="007F3777">
      <w:rPr>
        <w:rStyle w:val="Stark"/>
        <w:lang w:val="en-GB"/>
      </w:rPr>
      <w:t>-</w:t>
    </w:r>
    <w:r w:rsidR="00E853FC">
      <w:rPr>
        <w:rStyle w:val="Stark"/>
        <w:lang w:val="en-GB"/>
      </w:rPr>
      <w:t>2020</w:t>
    </w:r>
    <w:r w:rsidR="00E853FC" w:rsidRPr="007F3777">
      <w:rPr>
        <w:rStyle w:val="Stark"/>
        <w:lang w:val="en-GB"/>
      </w:rPr>
      <w:t>-</w:t>
    </w:r>
    <w:r w:rsidR="00E853FC" w:rsidRPr="007F3777">
      <w:rPr>
        <w:rStyle w:val="Stark"/>
        <w:highlight w:val="yellow"/>
        <w:lang w:val="en-GB"/>
      </w:rPr>
      <w:t>000</w:t>
    </w:r>
    <w:r w:rsidR="00133D55">
      <w:rPr>
        <w:rFonts w:asciiTheme="minorHAnsi" w:hAnsiTheme="minorHAnsi" w:cs="Calibri"/>
        <w:sz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023AB0" w14:textId="77777777" w:rsidR="00E853FC" w:rsidRDefault="00E853FC">
    <w:pPr>
      <w:pStyle w:val="Sidhuvu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0"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9"/>
  </w:num>
  <w:num w:numId="3">
    <w:abstractNumId w:val="10"/>
  </w:num>
  <w:num w:numId="4">
    <w:abstractNumId w:val="4"/>
  </w:num>
  <w:num w:numId="5">
    <w:abstractNumId w:val="3"/>
  </w:num>
  <w:num w:numId="6">
    <w:abstractNumId w:val="6"/>
  </w:num>
  <w:num w:numId="7">
    <w:abstractNumId w:val="5"/>
  </w:num>
  <w:num w:numId="8">
    <w:abstractNumId w:val="8"/>
  </w:num>
  <w:num w:numId="9">
    <w:abstractNumId w:val="0"/>
  </w:num>
  <w:num w:numId="10">
    <w:abstractNumId w:val="7"/>
  </w:num>
  <w:num w:numId="1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7F4"/>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1A4"/>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277"/>
    <w:rsid w:val="0013394E"/>
    <w:rsid w:val="00133D55"/>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6CFE"/>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52B"/>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1E4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0F8"/>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84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6C93"/>
    <w:rsid w:val="003F73BB"/>
    <w:rsid w:val="003F7E3B"/>
    <w:rsid w:val="004001C1"/>
    <w:rsid w:val="00400AD5"/>
    <w:rsid w:val="00404488"/>
    <w:rsid w:val="00405D05"/>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2821"/>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77F36"/>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03C"/>
    <w:rsid w:val="005961E9"/>
    <w:rsid w:val="005A0B7C"/>
    <w:rsid w:val="005A0BA6"/>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2B3"/>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DF7"/>
    <w:rsid w:val="00671F2D"/>
    <w:rsid w:val="0067358B"/>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84F"/>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3A9E"/>
    <w:rsid w:val="00714B9E"/>
    <w:rsid w:val="007163F2"/>
    <w:rsid w:val="0071702C"/>
    <w:rsid w:val="00722AEE"/>
    <w:rsid w:val="00722E34"/>
    <w:rsid w:val="00723010"/>
    <w:rsid w:val="00723439"/>
    <w:rsid w:val="0072356A"/>
    <w:rsid w:val="00725D07"/>
    <w:rsid w:val="00726310"/>
    <w:rsid w:val="00726397"/>
    <w:rsid w:val="00726CD4"/>
    <w:rsid w:val="00726E53"/>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192B"/>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6F14"/>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2EB1"/>
    <w:rsid w:val="008342CD"/>
    <w:rsid w:val="00835460"/>
    <w:rsid w:val="008400ED"/>
    <w:rsid w:val="008426CC"/>
    <w:rsid w:val="008427C2"/>
    <w:rsid w:val="00842A49"/>
    <w:rsid w:val="0084307A"/>
    <w:rsid w:val="008436F1"/>
    <w:rsid w:val="00843D0C"/>
    <w:rsid w:val="00844D81"/>
    <w:rsid w:val="0084574E"/>
    <w:rsid w:val="008464E5"/>
    <w:rsid w:val="00846BC9"/>
    <w:rsid w:val="00847982"/>
    <w:rsid w:val="00850C62"/>
    <w:rsid w:val="00850D24"/>
    <w:rsid w:val="008512AA"/>
    <w:rsid w:val="008513D5"/>
    <w:rsid w:val="00851844"/>
    <w:rsid w:val="00851BE5"/>
    <w:rsid w:val="00852370"/>
    <w:rsid w:val="00853D1D"/>
    <w:rsid w:val="00854563"/>
    <w:rsid w:val="00856DE6"/>
    <w:rsid w:val="0085759C"/>
    <w:rsid w:val="008579AD"/>
    <w:rsid w:val="00860FB3"/>
    <w:rsid w:val="00862F60"/>
    <w:rsid w:val="00863C7F"/>
    <w:rsid w:val="00863D14"/>
    <w:rsid w:val="008642F9"/>
    <w:rsid w:val="00865FBB"/>
    <w:rsid w:val="008667C1"/>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0C1A"/>
    <w:rsid w:val="008A10EB"/>
    <w:rsid w:val="008A110F"/>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9A0"/>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6A28"/>
    <w:rsid w:val="00A3777A"/>
    <w:rsid w:val="00A37C06"/>
    <w:rsid w:val="00A40C23"/>
    <w:rsid w:val="00A41E0B"/>
    <w:rsid w:val="00A4210D"/>
    <w:rsid w:val="00A43FA3"/>
    <w:rsid w:val="00A445E3"/>
    <w:rsid w:val="00A44CC6"/>
    <w:rsid w:val="00A45851"/>
    <w:rsid w:val="00A5026A"/>
    <w:rsid w:val="00A5106E"/>
    <w:rsid w:val="00A51705"/>
    <w:rsid w:val="00A51736"/>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74"/>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0B98"/>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466C"/>
    <w:rsid w:val="00B66100"/>
    <w:rsid w:val="00B67A23"/>
    <w:rsid w:val="00B71EEE"/>
    <w:rsid w:val="00B7242A"/>
    <w:rsid w:val="00B74539"/>
    <w:rsid w:val="00B7583D"/>
    <w:rsid w:val="00B76229"/>
    <w:rsid w:val="00B76B7A"/>
    <w:rsid w:val="00B77B34"/>
    <w:rsid w:val="00B828C0"/>
    <w:rsid w:val="00B83EE2"/>
    <w:rsid w:val="00B8421C"/>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BDE"/>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B24"/>
    <w:rsid w:val="00C96FA9"/>
    <w:rsid w:val="00CA031F"/>
    <w:rsid w:val="00CA14C7"/>
    <w:rsid w:val="00CA212D"/>
    <w:rsid w:val="00CA26CC"/>
    <w:rsid w:val="00CA48D1"/>
    <w:rsid w:val="00CA5E29"/>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5E61"/>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EE0"/>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672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4F3"/>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254B"/>
    <w:rsid w:val="00E73AD9"/>
    <w:rsid w:val="00E74C6E"/>
    <w:rsid w:val="00E74CD5"/>
    <w:rsid w:val="00E75C32"/>
    <w:rsid w:val="00E76798"/>
    <w:rsid w:val="00E80DF3"/>
    <w:rsid w:val="00E80E0A"/>
    <w:rsid w:val="00E853FC"/>
    <w:rsid w:val="00E86D44"/>
    <w:rsid w:val="00E91499"/>
    <w:rsid w:val="00E959F6"/>
    <w:rsid w:val="00E97112"/>
    <w:rsid w:val="00E97185"/>
    <w:rsid w:val="00E97B83"/>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414"/>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5CAD"/>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6AE0"/>
    <w:rsid w:val="00FD73C4"/>
    <w:rsid w:val="00FE17A6"/>
    <w:rsid w:val="00FE1B80"/>
    <w:rsid w:val="00FE1D7C"/>
    <w:rsid w:val="00FE2617"/>
    <w:rsid w:val="00FE3204"/>
    <w:rsid w:val="00FE3C5E"/>
    <w:rsid w:val="00FE4B88"/>
    <w:rsid w:val="00FE59DE"/>
    <w:rsid w:val="00FE5EC4"/>
    <w:rsid w:val="00FE6078"/>
    <w:rsid w:val="00FE67D5"/>
    <w:rsid w:val="00FE71B8"/>
    <w:rsid w:val="00FF03CB"/>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Rubrik1">
    <w:name w:val="heading 1"/>
    <w:next w:val="Normal"/>
    <w:link w:val="Rubrik1Char"/>
    <w:qFormat/>
    <w:rsid w:val="00D95BF6"/>
    <w:pPr>
      <w:keepNext/>
      <w:keepLines/>
      <w:spacing w:before="240" w:after="240"/>
      <w:jc w:val="center"/>
      <w:outlineLvl w:val="0"/>
    </w:pPr>
    <w:rPr>
      <w:rFonts w:ascii="Calibri" w:hAnsi="Calibri"/>
      <w:b/>
      <w:sz w:val="36"/>
      <w:szCs w:val="24"/>
    </w:rPr>
  </w:style>
  <w:style w:type="paragraph" w:styleId="Rubrik2">
    <w:name w:val="heading 2"/>
    <w:next w:val="Normal"/>
    <w:link w:val="Rubrik2Char"/>
    <w:qFormat/>
    <w:rsid w:val="0097784D"/>
    <w:pPr>
      <w:keepNext/>
      <w:keepLines/>
      <w:spacing w:before="360" w:after="240"/>
      <w:outlineLvl w:val="1"/>
    </w:pPr>
    <w:rPr>
      <w:rFonts w:ascii="Calibri" w:hAnsi="Calibri"/>
      <w:b/>
      <w:sz w:val="32"/>
      <w:szCs w:val="32"/>
      <w:lang w:eastAsia="en-US"/>
    </w:rPr>
  </w:style>
  <w:style w:type="paragraph" w:styleId="Rubrik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Rubrik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Rubrik5">
    <w:name w:val="heading 5"/>
    <w:basedOn w:val="Normal"/>
    <w:next w:val="BankNormal"/>
    <w:link w:val="Rubrik5Char"/>
    <w:qFormat/>
    <w:rsid w:val="001243D1"/>
    <w:pPr>
      <w:spacing w:after="240"/>
      <w:outlineLvl w:val="4"/>
    </w:pPr>
    <w:rPr>
      <w:szCs w:val="20"/>
    </w:rPr>
  </w:style>
  <w:style w:type="paragraph" w:styleId="Rubrik6">
    <w:name w:val="heading 6"/>
    <w:basedOn w:val="Normal"/>
    <w:next w:val="BankNormal"/>
    <w:qFormat/>
    <w:rsid w:val="001243D1"/>
    <w:pPr>
      <w:spacing w:after="240"/>
      <w:ind w:left="1440" w:hanging="720"/>
      <w:outlineLvl w:val="5"/>
    </w:pPr>
  </w:style>
  <w:style w:type="paragraph" w:styleId="Rubrik7">
    <w:name w:val="heading 7"/>
    <w:basedOn w:val="Normal"/>
    <w:next w:val="BankNormal"/>
    <w:qFormat/>
    <w:rsid w:val="001243D1"/>
    <w:pPr>
      <w:spacing w:after="240"/>
      <w:ind w:left="2160" w:hanging="720"/>
      <w:outlineLvl w:val="6"/>
    </w:pPr>
  </w:style>
  <w:style w:type="paragraph" w:styleId="Rubrik8">
    <w:name w:val="heading 8"/>
    <w:basedOn w:val="Normal"/>
    <w:next w:val="BankNormal"/>
    <w:qFormat/>
    <w:rsid w:val="001243D1"/>
    <w:pPr>
      <w:spacing w:after="240"/>
      <w:ind w:left="2880" w:hanging="720"/>
      <w:outlineLvl w:val="7"/>
    </w:pPr>
  </w:style>
  <w:style w:type="paragraph" w:styleId="Rubrik9">
    <w:name w:val="heading 9"/>
    <w:basedOn w:val="Normal"/>
    <w:next w:val="BankNormal"/>
    <w:qFormat/>
    <w:rsid w:val="001243D1"/>
    <w:pPr>
      <w:spacing w:after="240"/>
      <w:ind w:left="3600" w:hanging="720"/>
      <w:outlineLvl w:val="8"/>
    </w:p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Sidfot">
    <w:name w:val="footer"/>
    <w:basedOn w:val="Normal"/>
    <w:link w:val="SidfotChar"/>
    <w:uiPriority w:val="99"/>
    <w:rsid w:val="001243D1"/>
    <w:pPr>
      <w:tabs>
        <w:tab w:val="center" w:pos="4320"/>
        <w:tab w:val="right" w:pos="8640"/>
      </w:tabs>
    </w:pPr>
    <w:rPr>
      <w:szCs w:val="20"/>
    </w:rPr>
  </w:style>
  <w:style w:type="character" w:styleId="Fotnotsreferens">
    <w:name w:val="footnote reference"/>
    <w:semiHidden/>
    <w:rsid w:val="001243D1"/>
    <w:rPr>
      <w:rFonts w:ascii="Times New Roman" w:hAnsi="Times New Roman"/>
      <w:position w:val="0"/>
      <w:sz w:val="24"/>
      <w:vertAlign w:val="superscript"/>
    </w:rPr>
  </w:style>
  <w:style w:type="paragraph" w:styleId="Fotnotstext">
    <w:name w:val="footnote text"/>
    <w:basedOn w:val="Normal"/>
    <w:link w:val="FotnotstextChar"/>
    <w:semiHidden/>
    <w:rsid w:val="001243D1"/>
    <w:pPr>
      <w:spacing w:after="120"/>
      <w:ind w:left="432" w:hanging="432"/>
    </w:pPr>
    <w:rPr>
      <w:sz w:val="20"/>
    </w:rPr>
  </w:style>
  <w:style w:type="paragraph" w:styleId="Sidhuvud">
    <w:name w:val="header"/>
    <w:basedOn w:val="Normal"/>
    <w:link w:val="SidhuvudChar"/>
    <w:uiPriority w:val="99"/>
    <w:rsid w:val="001243D1"/>
    <w:pPr>
      <w:tabs>
        <w:tab w:val="center" w:pos="4320"/>
        <w:tab w:val="right" w:pos="8640"/>
      </w:tabs>
    </w:pPr>
    <w:rPr>
      <w:szCs w:val="20"/>
    </w:rPr>
  </w:style>
  <w:style w:type="paragraph" w:styleId="Normaltindrag">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Innehll1">
    <w:name w:val="toc 1"/>
    <w:basedOn w:val="Normal"/>
    <w:next w:val="Normal"/>
    <w:uiPriority w:val="39"/>
    <w:rsid w:val="001243D1"/>
    <w:pPr>
      <w:tabs>
        <w:tab w:val="right" w:leader="dot" w:pos="9360"/>
      </w:tabs>
    </w:pPr>
    <w:rPr>
      <w:caps/>
    </w:rPr>
  </w:style>
  <w:style w:type="paragraph" w:styleId="Innehll2">
    <w:name w:val="toc 2"/>
    <w:basedOn w:val="Normal"/>
    <w:next w:val="Normal"/>
    <w:uiPriority w:val="39"/>
    <w:rsid w:val="001243D1"/>
    <w:pPr>
      <w:tabs>
        <w:tab w:val="right" w:leader="dot" w:pos="9360"/>
      </w:tabs>
      <w:ind w:left="720"/>
    </w:pPr>
    <w:rPr>
      <w:smallCaps/>
    </w:rPr>
  </w:style>
  <w:style w:type="paragraph" w:styleId="Innehll3">
    <w:name w:val="toc 3"/>
    <w:basedOn w:val="Normal"/>
    <w:next w:val="Normal"/>
    <w:uiPriority w:val="39"/>
    <w:rsid w:val="001243D1"/>
    <w:pPr>
      <w:tabs>
        <w:tab w:val="right" w:leader="dot" w:pos="9360"/>
      </w:tabs>
      <w:ind w:left="1440"/>
    </w:pPr>
  </w:style>
  <w:style w:type="paragraph" w:styleId="Innehll4">
    <w:name w:val="toc 4"/>
    <w:basedOn w:val="Normal"/>
    <w:next w:val="Normal"/>
    <w:uiPriority w:val="39"/>
    <w:rsid w:val="001243D1"/>
    <w:pPr>
      <w:tabs>
        <w:tab w:val="right" w:leader="dot" w:pos="9360"/>
      </w:tabs>
      <w:ind w:left="2160"/>
    </w:pPr>
  </w:style>
  <w:style w:type="paragraph" w:styleId="Innehll5">
    <w:name w:val="toc 5"/>
    <w:basedOn w:val="Normal"/>
    <w:next w:val="Normal"/>
    <w:semiHidden/>
    <w:rsid w:val="001243D1"/>
    <w:pPr>
      <w:tabs>
        <w:tab w:val="right" w:leader="dot" w:pos="9360"/>
      </w:tabs>
      <w:ind w:left="2880"/>
    </w:pPr>
    <w:rPr>
      <w:sz w:val="18"/>
    </w:rPr>
  </w:style>
  <w:style w:type="paragraph" w:customStyle="1" w:styleId="Heading1a">
    <w:name w:val="Heading 1a"/>
    <w:basedOn w:val="Rubrik1"/>
    <w:next w:val="BankNormal"/>
    <w:rsid w:val="001243D1"/>
    <w:pPr>
      <w:outlineLvl w:val="9"/>
    </w:pPr>
  </w:style>
  <w:style w:type="paragraph" w:styleId="Innehll6">
    <w:name w:val="toc 6"/>
    <w:basedOn w:val="Normal"/>
    <w:next w:val="Normal"/>
    <w:semiHidden/>
    <w:rsid w:val="001243D1"/>
    <w:pPr>
      <w:tabs>
        <w:tab w:val="right" w:leader="dot" w:pos="9360"/>
      </w:tabs>
      <w:ind w:left="3600"/>
    </w:pPr>
    <w:rPr>
      <w:sz w:val="18"/>
    </w:rPr>
  </w:style>
  <w:style w:type="paragraph" w:styleId="Innehll7">
    <w:name w:val="toc 7"/>
    <w:basedOn w:val="Normal"/>
    <w:next w:val="Normal"/>
    <w:semiHidden/>
    <w:rsid w:val="001243D1"/>
    <w:pPr>
      <w:tabs>
        <w:tab w:val="right" w:leader="dot" w:pos="9360"/>
      </w:tabs>
      <w:ind w:left="1200"/>
    </w:pPr>
    <w:rPr>
      <w:sz w:val="18"/>
    </w:rPr>
  </w:style>
  <w:style w:type="paragraph" w:styleId="Innehll8">
    <w:name w:val="toc 8"/>
    <w:basedOn w:val="Normal"/>
    <w:next w:val="Normal"/>
    <w:semiHidden/>
    <w:rsid w:val="001243D1"/>
    <w:pPr>
      <w:tabs>
        <w:tab w:val="right" w:leader="dot" w:pos="9360"/>
      </w:tabs>
      <w:ind w:left="1440"/>
    </w:pPr>
    <w:rPr>
      <w:sz w:val="18"/>
    </w:rPr>
  </w:style>
  <w:style w:type="paragraph" w:styleId="Innehll9">
    <w:name w:val="toc 9"/>
    <w:basedOn w:val="Normal"/>
    <w:next w:val="Normal"/>
    <w:semiHidden/>
    <w:rsid w:val="001243D1"/>
    <w:pPr>
      <w:tabs>
        <w:tab w:val="right" w:leader="dot" w:pos="9360"/>
      </w:tabs>
      <w:ind w:left="1680"/>
    </w:pPr>
    <w:rPr>
      <w:sz w:val="18"/>
    </w:rPr>
  </w:style>
  <w:style w:type="paragraph" w:styleId="Mak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Sidnummer">
    <w:name w:val="page number"/>
    <w:basedOn w:val="Standardstycketeckensnitt"/>
    <w:rsid w:val="001243D1"/>
  </w:style>
  <w:style w:type="paragraph" w:styleId="Brdtext">
    <w:name w:val="Body Text"/>
    <w:basedOn w:val="Normal"/>
    <w:rsid w:val="001243D1"/>
    <w:pPr>
      <w:suppressAutoHyphens/>
      <w:spacing w:after="120"/>
      <w:jc w:val="both"/>
    </w:pPr>
  </w:style>
  <w:style w:type="paragraph" w:styleId="Ballongtext">
    <w:name w:val="Balloon Text"/>
    <w:basedOn w:val="Normal"/>
    <w:link w:val="BallongtextChar"/>
    <w:rsid w:val="00EA082E"/>
    <w:rPr>
      <w:rFonts w:ascii="Malgun Gothic" w:hAnsi="Malgun Gothic"/>
      <w:sz w:val="18"/>
      <w:szCs w:val="18"/>
    </w:rPr>
  </w:style>
  <w:style w:type="character" w:customStyle="1" w:styleId="BallongtextChar">
    <w:name w:val="Ballongtext Char"/>
    <w:link w:val="Ballongtext"/>
    <w:rsid w:val="00EA082E"/>
    <w:rPr>
      <w:rFonts w:ascii="Malgun Gothic" w:eastAsia="Malgun Gothic" w:hAnsi="Malgun Gothic" w:cs="Times New Roman"/>
      <w:sz w:val="18"/>
      <w:szCs w:val="18"/>
      <w:lang w:eastAsia="en-US"/>
    </w:rPr>
  </w:style>
  <w:style w:type="character" w:customStyle="1" w:styleId="SidhuvudChar">
    <w:name w:val="Sidhuvud Char"/>
    <w:link w:val="Sidhuvud"/>
    <w:uiPriority w:val="99"/>
    <w:rsid w:val="003D6109"/>
    <w:rPr>
      <w:sz w:val="24"/>
      <w:lang w:eastAsia="en-US"/>
    </w:rPr>
  </w:style>
  <w:style w:type="character" w:customStyle="1" w:styleId="Rubrik1Char">
    <w:name w:val="Rubrik 1 Char"/>
    <w:link w:val="Rubrik1"/>
    <w:rsid w:val="00D95BF6"/>
    <w:rPr>
      <w:rFonts w:ascii="Calibri" w:hAnsi="Calibri"/>
      <w:b/>
      <w:sz w:val="36"/>
      <w:szCs w:val="24"/>
      <w:lang w:bidi="ar-SA"/>
    </w:rPr>
  </w:style>
  <w:style w:type="character" w:customStyle="1" w:styleId="Rubrik5Char">
    <w:name w:val="Rubrik 5 Char"/>
    <w:link w:val="Rubrik5"/>
    <w:rsid w:val="002E56DE"/>
    <w:rPr>
      <w:sz w:val="24"/>
    </w:rPr>
  </w:style>
  <w:style w:type="character" w:customStyle="1" w:styleId="FotnotstextChar">
    <w:name w:val="Fotnotstext Char"/>
    <w:link w:val="Fotnots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Kommentarer">
    <w:name w:val="annotation text"/>
    <w:basedOn w:val="Normal"/>
    <w:link w:val="KommentarerChar"/>
    <w:uiPriority w:val="99"/>
    <w:unhideWhenUsed/>
    <w:rsid w:val="00260064"/>
    <w:rPr>
      <w:rFonts w:ascii="Arial" w:hAnsi="Arial"/>
      <w:sz w:val="20"/>
      <w:szCs w:val="20"/>
      <w:lang w:val="de-DE" w:eastAsia="de-DE"/>
    </w:rPr>
  </w:style>
  <w:style w:type="character" w:customStyle="1" w:styleId="KommentarerChar">
    <w:name w:val="Kommentarer Char"/>
    <w:link w:val="Kommentarer"/>
    <w:uiPriority w:val="99"/>
    <w:rsid w:val="00260064"/>
    <w:rPr>
      <w:rFonts w:ascii="Arial" w:hAnsi="Arial"/>
      <w:lang w:val="de-DE" w:eastAsia="de-DE"/>
    </w:rPr>
  </w:style>
  <w:style w:type="character" w:styleId="Kommentarsreferens">
    <w:name w:val="annotation reference"/>
    <w:uiPriority w:val="99"/>
    <w:unhideWhenUsed/>
    <w:rsid w:val="00260064"/>
    <w:rPr>
      <w:sz w:val="18"/>
      <w:szCs w:val="18"/>
    </w:rPr>
  </w:style>
  <w:style w:type="table" w:styleId="Tabellrutnt">
    <w:name w:val="Table Grid"/>
    <w:basedOn w:val="Normaltabel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b">
    <w:name w:val="Normal (Web)"/>
    <w:basedOn w:val="Normal"/>
    <w:uiPriority w:val="99"/>
    <w:unhideWhenUsed/>
    <w:rsid w:val="00196A90"/>
    <w:pPr>
      <w:spacing w:before="100" w:beforeAutospacing="1" w:after="100" w:afterAutospacing="1"/>
    </w:pPr>
    <w:rPr>
      <w:rFonts w:eastAsia="Times New Roman"/>
      <w:lang w:eastAsia="ko-KR"/>
    </w:rPr>
  </w:style>
  <w:style w:type="character" w:styleId="Stark">
    <w:name w:val="Strong"/>
    <w:qFormat/>
    <w:rsid w:val="00196A90"/>
    <w:rPr>
      <w:b/>
      <w:bCs/>
    </w:rPr>
  </w:style>
  <w:style w:type="character" w:customStyle="1" w:styleId="green14">
    <w:name w:val="green_14"/>
    <w:basedOn w:val="Standardstycketeckensnitt"/>
    <w:rsid w:val="00196A90"/>
  </w:style>
  <w:style w:type="character" w:styleId="Hyperlnk">
    <w:name w:val="Hyperlink"/>
    <w:rsid w:val="00D97594"/>
    <w:rPr>
      <w:color w:val="0000FF"/>
      <w:u w:val="single"/>
    </w:rPr>
  </w:style>
  <w:style w:type="character" w:customStyle="1" w:styleId="SidfotChar">
    <w:name w:val="Sidfot Char"/>
    <w:link w:val="Sidfot"/>
    <w:uiPriority w:val="99"/>
    <w:rsid w:val="00252F49"/>
    <w:rPr>
      <w:sz w:val="24"/>
    </w:rPr>
  </w:style>
  <w:style w:type="paragraph" w:styleId="Brdtextmedindrag">
    <w:name w:val="Body Text Indent"/>
    <w:basedOn w:val="Normal"/>
    <w:link w:val="BrdtextmedindragChar"/>
    <w:rsid w:val="00CD57CD"/>
    <w:pPr>
      <w:spacing w:after="120"/>
      <w:ind w:left="360"/>
    </w:pPr>
    <w:rPr>
      <w:szCs w:val="20"/>
    </w:rPr>
  </w:style>
  <w:style w:type="character" w:customStyle="1" w:styleId="BrdtextmedindragChar">
    <w:name w:val="Brödtext med indrag Char"/>
    <w:link w:val="Brdtextmedindrag"/>
    <w:rsid w:val="00CD57CD"/>
    <w:rPr>
      <w:sz w:val="24"/>
    </w:rPr>
  </w:style>
  <w:style w:type="paragraph" w:styleId="Oformateradtext">
    <w:name w:val="Plain Text"/>
    <w:basedOn w:val="Normal"/>
    <w:link w:val="OformateradtextChar"/>
    <w:unhideWhenUsed/>
    <w:rsid w:val="00E152A5"/>
    <w:rPr>
      <w:rFonts w:ascii="Consolas" w:eastAsia="Calibri" w:hAnsi="Consolas"/>
      <w:sz w:val="21"/>
      <w:szCs w:val="21"/>
    </w:rPr>
  </w:style>
  <w:style w:type="character" w:customStyle="1" w:styleId="OformateradtextChar">
    <w:name w:val="Oformaterad text Char"/>
    <w:link w:val="Oformateradtext"/>
    <w:rsid w:val="00E152A5"/>
    <w:rPr>
      <w:rFonts w:ascii="Consolas" w:eastAsia="Calibri" w:hAnsi="Consolas"/>
      <w:sz w:val="21"/>
      <w:szCs w:val="21"/>
    </w:rPr>
  </w:style>
  <w:style w:type="paragraph" w:styleId="Brdtext3">
    <w:name w:val="Body Text 3"/>
    <w:basedOn w:val="Normal"/>
    <w:link w:val="Brdtext3Char"/>
    <w:rsid w:val="001D16D6"/>
    <w:pPr>
      <w:spacing w:after="120"/>
    </w:pPr>
    <w:rPr>
      <w:sz w:val="16"/>
      <w:szCs w:val="16"/>
    </w:rPr>
  </w:style>
  <w:style w:type="character" w:customStyle="1" w:styleId="Brdtext3Char">
    <w:name w:val="Brödtext 3 Char"/>
    <w:link w:val="Brd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Kommentarsmne">
    <w:name w:val="annotation subject"/>
    <w:basedOn w:val="Kommentarer"/>
    <w:next w:val="Kommentarer"/>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Rubrik2Char">
    <w:name w:val="Rubrik 2 Char"/>
    <w:link w:val="Rubrik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stycke">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Normaltabel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Standardstycketeckensnitt"/>
    <w:rsid w:val="00DA4BDB"/>
  </w:style>
  <w:style w:type="paragraph" w:customStyle="1" w:styleId="StyleHeading4BodyCalibri">
    <w:name w:val="Style Heading 4 + +Body (Calibri)"/>
    <w:basedOn w:val="Rubrik4"/>
    <w:rsid w:val="00815A72"/>
    <w:pPr>
      <w:spacing w:before="360"/>
    </w:pPr>
    <w:rPr>
      <w:i w:val="0"/>
      <w:szCs w:val="22"/>
      <w:u w:val="single"/>
      <w:lang w:eastAsia="ko-KR"/>
    </w:rPr>
  </w:style>
  <w:style w:type="character" w:styleId="Olstomnmnande">
    <w:name w:val="Unresolved Mention"/>
    <w:basedOn w:val="Standardstycketeckensnitt"/>
    <w:uiPriority w:val="99"/>
    <w:semiHidden/>
    <w:unhideWhenUsed/>
    <w:rsid w:val="00B21C82"/>
    <w:rPr>
      <w:color w:val="605E5C"/>
      <w:shd w:val="clear" w:color="auto" w:fill="E1DFDD"/>
    </w:rPr>
  </w:style>
  <w:style w:type="character" w:styleId="AnvndHyperlnk">
    <w:name w:val="FollowedHyperlink"/>
    <w:basedOn w:val="Standardstycketeckensnitt"/>
    <w:semiHidden/>
    <w:unhideWhenUsed/>
    <w:rsid w:val="0061110E"/>
    <w:rPr>
      <w:color w:val="800080" w:themeColor="followedHyperlink"/>
      <w:u w:val="single"/>
    </w:rPr>
  </w:style>
  <w:style w:type="table" w:styleId="Rutntstabell1ljus">
    <w:name w:val="Grid Table 1 Light"/>
    <w:basedOn w:val="Normaltabell"/>
    <w:uiPriority w:val="46"/>
    <w:rsid w:val="008436F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fed.gov.ki/our-work/central-procurement-uni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E5C19E7-9330-459D-9CC2-0B9F97FC3634}">
  <ds:schemaRefs>
    <ds:schemaRef ds:uri="http://schemas.openxmlformats.org/officeDocument/2006/bibliography"/>
  </ds:schemaRefs>
</ds:datastoreItem>
</file>

<file path=customXml/itemProps4.xml><?xml version="1.0" encoding="utf-8"?>
<ds:datastoreItem xmlns:ds="http://schemas.openxmlformats.org/officeDocument/2006/customXml" ds:itemID="{61574D59-FDCB-466F-981F-3445A71737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1</TotalTime>
  <Pages>4</Pages>
  <Words>1266</Words>
  <Characters>7217</Characters>
  <Application>Microsoft Office Word</Application>
  <DocSecurity>0</DocSecurity>
  <Lines>60</Lines>
  <Paragraphs>16</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8467</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Sven Erik</cp:lastModifiedBy>
  <cp:revision>3</cp:revision>
  <cp:lastPrinted>2013-10-18T08:32:00Z</cp:lastPrinted>
  <dcterms:created xsi:type="dcterms:W3CDTF">2020-07-06T13:14:00Z</dcterms:created>
  <dcterms:modified xsi:type="dcterms:W3CDTF">2020-07-06T13:14:00Z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